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74A" w:rsidRDefault="0047174A" w:rsidP="00562CB6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</w:pPr>
    </w:p>
    <w:p w:rsidR="0047174A" w:rsidRPr="00236083" w:rsidRDefault="0047174A" w:rsidP="0047174A">
      <w:pPr>
        <w:shd w:val="clear" w:color="auto" w:fill="FFFFFF"/>
        <w:spacing w:before="150" w:after="0" w:line="240" w:lineRule="auto"/>
        <w:jc w:val="center"/>
        <w:rPr>
          <w:rFonts w:eastAsia="Times New Roman" w:cstheme="minorHAnsi"/>
          <w:b/>
          <w:color w:val="0070C0"/>
          <w:sz w:val="28"/>
          <w:szCs w:val="28"/>
          <w:lang w:eastAsia="sl-SI"/>
        </w:rPr>
      </w:pPr>
      <w:bookmarkStart w:id="0" w:name="_GoBack"/>
      <w:r w:rsidRPr="00236083">
        <w:rPr>
          <w:rFonts w:eastAsia="Times New Roman" w:cstheme="minorHAnsi"/>
          <w:b/>
          <w:color w:val="0070C0"/>
          <w:sz w:val="28"/>
          <w:szCs w:val="28"/>
          <w:lang w:eastAsia="sl-SI"/>
        </w:rPr>
        <w:t>Spoznajmo podrobneje evropske institucije in kakšna je njihova naloga –</w:t>
      </w:r>
    </w:p>
    <w:bookmarkEnd w:id="0"/>
    <w:p w:rsidR="0047174A" w:rsidRPr="00F534FA" w:rsidRDefault="0047174A" w:rsidP="0047174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4472C4" w:themeColor="accent5"/>
          <w:sz w:val="28"/>
          <w:szCs w:val="28"/>
          <w:lang w:eastAsia="sl-SI"/>
        </w:rPr>
      </w:pPr>
    </w:p>
    <w:p w:rsidR="0047174A" w:rsidRPr="00F534FA" w:rsidRDefault="0047174A" w:rsidP="00B16F8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4472C4" w:themeColor="accent5"/>
          <w:sz w:val="28"/>
          <w:szCs w:val="28"/>
          <w:lang w:eastAsia="sl-SI"/>
        </w:rPr>
      </w:pPr>
      <w:r w:rsidRPr="00F534FA">
        <w:rPr>
          <w:rFonts w:eastAsia="Times New Roman" w:cstheme="minorHAnsi"/>
          <w:b/>
          <w:color w:val="4472C4" w:themeColor="accent5"/>
          <w:sz w:val="28"/>
          <w:szCs w:val="28"/>
          <w:lang w:eastAsia="sl-SI"/>
        </w:rPr>
        <w:t>EVROPSKA KOMISIJA</w:t>
      </w:r>
      <w:r w:rsidR="00B16F81">
        <w:rPr>
          <w:rFonts w:eastAsia="Times New Roman" w:cstheme="minorHAnsi"/>
          <w:b/>
          <w:color w:val="4472C4" w:themeColor="accent5"/>
          <w:sz w:val="28"/>
          <w:szCs w:val="28"/>
          <w:lang w:eastAsia="sl-SI"/>
        </w:rPr>
        <w:t xml:space="preserve">    </w:t>
      </w:r>
    </w:p>
    <w:p w:rsidR="00893DB5" w:rsidRPr="00F534FA" w:rsidRDefault="00562CB6" w:rsidP="00562CB6">
      <w:pPr>
        <w:pStyle w:val="Navadensplet"/>
        <w:shd w:val="clear" w:color="auto" w:fill="FFFFFF"/>
        <w:spacing w:before="120" w:beforeAutospacing="0" w:after="120" w:afterAutospacing="0"/>
        <w:jc w:val="center"/>
        <w:rPr>
          <w:rFonts w:asciiTheme="minorHAnsi" w:hAnsiTheme="minorHAnsi" w:cstheme="minorHAnsi"/>
          <w:b/>
          <w:bCs/>
          <w:color w:val="202122"/>
          <w:sz w:val="22"/>
          <w:szCs w:val="22"/>
        </w:rPr>
      </w:pPr>
      <w:r w:rsidRPr="00F534F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inline distT="0" distB="0" distL="0" distR="0" wp14:anchorId="305ED885" wp14:editId="35D5B371">
                <wp:extent cx="301625" cy="301625"/>
                <wp:effectExtent l="0" t="0" r="0" b="0"/>
                <wp:docPr id="4" name="AutoShape 4" descr="https://ec.europa.eu/info/sites/info/themes/europa/images/svg/logo/logo--sl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DBCD43" id="AutoShape 4" o:spid="_x0000_s1026" alt="https://ec.europa.eu/info/sites/info/themes/europa/images/svg/logo/logo--sl.sv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 w:rsidRPr="00F534F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1" name="Pravokotnik 1" descr="https://ec.europa.eu/info/sites/info/themes/europa/images/svg/logo/logo--sl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5EB03D" id="Pravokotnik 1" o:spid="_x0000_s1026" alt="https://ec.europa.eu/info/sites/info/themes/europa/images/svg/logo/logo--sl.sv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="00B16F81" w:rsidRPr="00F534FA">
        <w:rPr>
          <w:rFonts w:asciiTheme="minorHAnsi" w:hAnsiTheme="minorHAnsi" w:cstheme="minorHAnsi"/>
          <w:noProof/>
        </w:rPr>
        <w:drawing>
          <wp:inline distT="0" distB="0" distL="0" distR="0" wp14:anchorId="4E998055" wp14:editId="71DD2B05">
            <wp:extent cx="5759210" cy="3051110"/>
            <wp:effectExtent l="0" t="0" r="0" b="0"/>
            <wp:docPr id="6" name="Slika 6" descr="https://upload.wikimedia.org/wikipedia/commons/thumb/5/5c/Brussels-Berlaymont_building_%281%29.jpg/1920px-Brussels-Berlaymont_building_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thumb/5/5c/Brussels-Berlaymont_building_%281%29.jpg/1920px-Brussels-Berlaymont_building_%281%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779" cy="3069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CB6" w:rsidRPr="00B16F81" w:rsidRDefault="00B16F81" w:rsidP="00B16F81">
      <w:pPr>
        <w:pStyle w:val="Navadensplet"/>
        <w:shd w:val="clear" w:color="auto" w:fill="FFFFFF"/>
        <w:spacing w:before="120" w:beforeAutospacing="0" w:after="120" w:afterAutospacing="0" w:line="276" w:lineRule="auto"/>
        <w:jc w:val="center"/>
        <w:rPr>
          <w:rFonts w:asciiTheme="minorHAnsi" w:hAnsiTheme="minorHAnsi" w:cstheme="minorHAnsi"/>
          <w:i/>
        </w:rPr>
      </w:pPr>
      <w:proofErr w:type="spellStart"/>
      <w:r w:rsidRPr="00B16F81">
        <w:rPr>
          <w:rFonts w:asciiTheme="minorHAnsi" w:hAnsiTheme="minorHAnsi" w:cstheme="minorHAnsi"/>
          <w:i/>
        </w:rPr>
        <w:t>Berlaymont</w:t>
      </w:r>
      <w:proofErr w:type="spellEnd"/>
      <w:r w:rsidRPr="00B16F81">
        <w:rPr>
          <w:rFonts w:asciiTheme="minorHAnsi" w:hAnsiTheme="minorHAnsi" w:cstheme="minorHAnsi"/>
          <w:i/>
        </w:rPr>
        <w:t xml:space="preserve"> – sedež Evropske komisije v Bruslju</w:t>
      </w:r>
    </w:p>
    <w:p w:rsidR="004854EF" w:rsidRPr="00F534FA" w:rsidRDefault="00893DB5" w:rsidP="00F534FA">
      <w:pPr>
        <w:pStyle w:val="Navadensplet"/>
        <w:shd w:val="clear" w:color="auto" w:fill="FFFFFF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F534FA">
        <w:rPr>
          <w:rFonts w:asciiTheme="minorHAnsi" w:hAnsiTheme="minorHAnsi" w:cstheme="minorHAnsi"/>
          <w:b/>
          <w:bCs/>
        </w:rPr>
        <w:t>Evropska komisija</w:t>
      </w:r>
      <w:r w:rsidRPr="00F534FA">
        <w:rPr>
          <w:rFonts w:asciiTheme="minorHAnsi" w:hAnsiTheme="minorHAnsi" w:cstheme="minorHAnsi"/>
        </w:rPr>
        <w:t> je izvršilni organ </w:t>
      </w:r>
      <w:hyperlink r:id="rId6" w:tooltip="Evropska unija" w:history="1">
        <w:r w:rsidRPr="00F534FA">
          <w:rPr>
            <w:rStyle w:val="Hiperpovezava"/>
            <w:rFonts w:asciiTheme="minorHAnsi" w:hAnsiTheme="minorHAnsi" w:cstheme="minorHAnsi"/>
            <w:color w:val="auto"/>
            <w:u w:val="none"/>
          </w:rPr>
          <w:t>Evropske unije</w:t>
        </w:r>
      </w:hyperlink>
      <w:r w:rsidR="009F7A86" w:rsidRPr="00F534FA">
        <w:rPr>
          <w:rFonts w:asciiTheme="minorHAnsi" w:hAnsiTheme="minorHAnsi" w:cstheme="minorHAnsi"/>
        </w:rPr>
        <w:t xml:space="preserve">. </w:t>
      </w:r>
      <w:r w:rsidR="004854EF" w:rsidRPr="00F534FA">
        <w:rPr>
          <w:rFonts w:asciiTheme="minorHAnsi" w:hAnsiTheme="minorHAnsi" w:cstheme="minorHAnsi"/>
        </w:rPr>
        <w:t xml:space="preserve">Ustanovljena je bila leta 1958, sedež ima v Bruslju. </w:t>
      </w:r>
      <w:r w:rsidR="009F7A86" w:rsidRPr="00F534FA">
        <w:rPr>
          <w:rFonts w:asciiTheme="minorHAnsi" w:hAnsiTheme="minorHAnsi" w:cstheme="minorHAnsi"/>
        </w:rPr>
        <w:t>Sest</w:t>
      </w:r>
      <w:r w:rsidR="00F534FA">
        <w:rPr>
          <w:rFonts w:asciiTheme="minorHAnsi" w:hAnsiTheme="minorHAnsi" w:cstheme="minorHAnsi"/>
        </w:rPr>
        <w:t>avlja jo ekipa 27 komisarjev (eden iz vsake države EU), ki jo v</w:t>
      </w:r>
      <w:r w:rsidR="009F7A86" w:rsidRPr="00F534FA">
        <w:rPr>
          <w:rFonts w:asciiTheme="minorHAnsi" w:hAnsiTheme="minorHAnsi" w:cstheme="minorHAnsi"/>
        </w:rPr>
        <w:t>odi predsednik/</w:t>
      </w:r>
      <w:r w:rsidR="00F534FA">
        <w:rPr>
          <w:rFonts w:asciiTheme="minorHAnsi" w:hAnsiTheme="minorHAnsi" w:cstheme="minorHAnsi"/>
        </w:rPr>
        <w:t>predsednica  Komisije.</w:t>
      </w:r>
      <w:r w:rsidR="009F7A86" w:rsidRPr="00F534FA">
        <w:rPr>
          <w:rFonts w:asciiTheme="minorHAnsi" w:hAnsiTheme="minorHAnsi" w:cstheme="minorHAnsi"/>
        </w:rPr>
        <w:t xml:space="preserve"> </w:t>
      </w:r>
      <w:r w:rsidR="00F534FA">
        <w:rPr>
          <w:rFonts w:asciiTheme="minorHAnsi" w:hAnsiTheme="minorHAnsi" w:cstheme="minorHAnsi"/>
        </w:rPr>
        <w:t>Slednja jim dodeli</w:t>
      </w:r>
      <w:r w:rsidR="009F7A86" w:rsidRPr="00F534FA">
        <w:rPr>
          <w:rFonts w:asciiTheme="minorHAnsi" w:hAnsiTheme="minorHAnsi" w:cstheme="minorHAnsi"/>
        </w:rPr>
        <w:t xml:space="preserve"> področja dela</w:t>
      </w:r>
      <w:r w:rsidR="00F534FA">
        <w:rPr>
          <w:rFonts w:asciiTheme="minorHAnsi" w:hAnsiTheme="minorHAnsi" w:cstheme="minorHAnsi"/>
        </w:rPr>
        <w:t xml:space="preserve"> ali </w:t>
      </w:r>
      <w:r w:rsidR="009F7A86" w:rsidRPr="00F534FA">
        <w:rPr>
          <w:rFonts w:asciiTheme="minorHAnsi" w:hAnsiTheme="minorHAnsi" w:cstheme="minorHAnsi"/>
        </w:rPr>
        <w:t>resor</w:t>
      </w:r>
      <w:r w:rsidR="004854EF" w:rsidRPr="00F534FA">
        <w:rPr>
          <w:rFonts w:asciiTheme="minorHAnsi" w:hAnsiTheme="minorHAnsi" w:cstheme="minorHAnsi"/>
        </w:rPr>
        <w:t>je</w:t>
      </w:r>
      <w:r w:rsidR="009F7A86" w:rsidRPr="00F534FA">
        <w:rPr>
          <w:rFonts w:asciiTheme="minorHAnsi" w:hAnsiTheme="minorHAnsi" w:cstheme="minorHAnsi"/>
        </w:rPr>
        <w:t>,</w:t>
      </w:r>
      <w:r w:rsidR="004854EF" w:rsidRPr="00F534FA">
        <w:rPr>
          <w:rFonts w:asciiTheme="minorHAnsi" w:hAnsiTheme="minorHAnsi" w:cstheme="minorHAnsi"/>
        </w:rPr>
        <w:t xml:space="preserve"> za katere</w:t>
      </w:r>
      <w:r w:rsidR="009F7A86" w:rsidRPr="00F534FA">
        <w:rPr>
          <w:rFonts w:asciiTheme="minorHAnsi" w:hAnsiTheme="minorHAnsi" w:cstheme="minorHAnsi"/>
        </w:rPr>
        <w:t xml:space="preserve"> so pristojni</w:t>
      </w:r>
      <w:r w:rsidR="004854EF" w:rsidRPr="00F534FA">
        <w:rPr>
          <w:rFonts w:asciiTheme="minorHAnsi" w:hAnsiTheme="minorHAnsi" w:cstheme="minorHAnsi"/>
        </w:rPr>
        <w:t>.</w:t>
      </w:r>
    </w:p>
    <w:p w:rsidR="001173CD" w:rsidRPr="00F534FA" w:rsidRDefault="001173CD" w:rsidP="00F534FA">
      <w:pPr>
        <w:pStyle w:val="Navadensplet"/>
        <w:shd w:val="clear" w:color="auto" w:fill="FFFFFF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F534FA">
        <w:rPr>
          <w:rFonts w:asciiTheme="minorHAnsi" w:hAnsiTheme="minorHAnsi" w:cstheme="minorHAnsi"/>
          <w:color w:val="404040"/>
          <w:shd w:val="clear" w:color="auto" w:fill="FFFFFF"/>
        </w:rPr>
        <w:t>Evropska komisija je </w:t>
      </w:r>
      <w:r w:rsidRPr="00F534FA">
        <w:rPr>
          <w:rStyle w:val="Krepko"/>
          <w:rFonts w:asciiTheme="minorHAnsi" w:hAnsiTheme="minorHAnsi" w:cstheme="minorHAnsi"/>
          <w:b w:val="0"/>
          <w:color w:val="404040"/>
          <w:shd w:val="clear" w:color="auto" w:fill="FFFFFF"/>
        </w:rPr>
        <w:t>politično neodvisno izvršno telo</w:t>
      </w:r>
      <w:r w:rsidR="004854EF" w:rsidRPr="00F534FA">
        <w:rPr>
          <w:rFonts w:asciiTheme="minorHAnsi" w:hAnsiTheme="minorHAnsi" w:cstheme="minorHAnsi"/>
          <w:color w:val="404040"/>
          <w:shd w:val="clear" w:color="auto" w:fill="FFFFFF"/>
        </w:rPr>
        <w:t xml:space="preserve"> in je </w:t>
      </w:r>
      <w:r w:rsidRPr="00F534FA">
        <w:rPr>
          <w:rFonts w:asciiTheme="minorHAnsi" w:hAnsiTheme="minorHAnsi" w:cstheme="minorHAnsi"/>
          <w:color w:val="404040"/>
          <w:shd w:val="clear" w:color="auto" w:fill="FFFFFF"/>
        </w:rPr>
        <w:t>edina odgovorna za pripravo predlogov nove evropske zakonodaje</w:t>
      </w:r>
      <w:r w:rsidR="00F534FA">
        <w:rPr>
          <w:rFonts w:asciiTheme="minorHAnsi" w:hAnsiTheme="minorHAnsi" w:cstheme="minorHAnsi"/>
          <w:color w:val="404040"/>
          <w:shd w:val="clear" w:color="auto" w:fill="FFFFFF"/>
        </w:rPr>
        <w:t>. I</w:t>
      </w:r>
      <w:r w:rsidRPr="00F534FA">
        <w:rPr>
          <w:rFonts w:asciiTheme="minorHAnsi" w:hAnsiTheme="minorHAnsi" w:cstheme="minorHAnsi"/>
          <w:color w:val="404040"/>
          <w:shd w:val="clear" w:color="auto" w:fill="FFFFFF"/>
        </w:rPr>
        <w:t>zvaja odločitve </w:t>
      </w:r>
      <w:hyperlink r:id="rId7" w:history="1">
        <w:r w:rsidRPr="00F534FA">
          <w:rPr>
            <w:rStyle w:val="Hiperpovezava"/>
            <w:rFonts w:asciiTheme="minorHAnsi" w:hAnsiTheme="minorHAnsi" w:cstheme="minorHAnsi"/>
            <w:color w:val="auto"/>
            <w:shd w:val="clear" w:color="auto" w:fill="FFFFFF"/>
          </w:rPr>
          <w:t>Evropskega parlamenta</w:t>
        </w:r>
      </w:hyperlink>
      <w:r w:rsidRPr="00F534FA">
        <w:rPr>
          <w:rFonts w:asciiTheme="minorHAnsi" w:hAnsiTheme="minorHAnsi" w:cstheme="minorHAnsi"/>
          <w:shd w:val="clear" w:color="auto" w:fill="FFFFFF"/>
        </w:rPr>
        <w:t> in </w:t>
      </w:r>
      <w:hyperlink r:id="rId8" w:history="1">
        <w:r w:rsidRPr="00F534FA">
          <w:rPr>
            <w:rStyle w:val="Hiperpovezava"/>
            <w:rFonts w:asciiTheme="minorHAnsi" w:hAnsiTheme="minorHAnsi" w:cstheme="minorHAnsi"/>
            <w:color w:val="auto"/>
            <w:shd w:val="clear" w:color="auto" w:fill="FFFFFF"/>
          </w:rPr>
          <w:t>Sveta EU</w:t>
        </w:r>
      </w:hyperlink>
      <w:r w:rsidRPr="00F534FA">
        <w:rPr>
          <w:rFonts w:asciiTheme="minorHAnsi" w:hAnsiTheme="minorHAnsi" w:cstheme="minorHAnsi"/>
          <w:shd w:val="clear" w:color="auto" w:fill="FFFFFF"/>
        </w:rPr>
        <w:t>.</w:t>
      </w:r>
    </w:p>
    <w:p w:rsidR="001173CD" w:rsidRPr="00F534FA" w:rsidRDefault="001173CD" w:rsidP="00F534FA">
      <w:pPr>
        <w:pStyle w:val="Navadensplet"/>
        <w:shd w:val="clear" w:color="auto" w:fill="FFFFFF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F534FA">
        <w:rPr>
          <w:rFonts w:asciiTheme="minorHAnsi" w:hAnsiTheme="minorHAnsi" w:cstheme="minorHAnsi"/>
          <w:color w:val="404040"/>
        </w:rPr>
        <w:t>Kolegij komisarjev sestavljajo predsednica Komisije</w:t>
      </w:r>
      <w:r w:rsidR="00041CEB" w:rsidRPr="00F534FA">
        <w:rPr>
          <w:rFonts w:asciiTheme="minorHAnsi" w:hAnsiTheme="minorHAnsi" w:cstheme="minorHAnsi"/>
          <w:color w:val="404040"/>
        </w:rPr>
        <w:t xml:space="preserve"> (</w:t>
      </w:r>
      <w:r w:rsidR="004854EF" w:rsidRPr="00F534FA">
        <w:rPr>
          <w:rFonts w:asciiTheme="minorHAnsi" w:hAnsiTheme="minorHAnsi" w:cstheme="minorHAnsi"/>
        </w:rPr>
        <w:t> </w:t>
      </w:r>
      <w:r w:rsidR="00F534FA">
        <w:rPr>
          <w:rFonts w:asciiTheme="minorHAnsi" w:hAnsiTheme="minorHAnsi" w:cstheme="minorHAnsi"/>
        </w:rPr>
        <w:t xml:space="preserve">zdajšnja </w:t>
      </w:r>
      <w:hyperlink r:id="rId9" w:tooltip="Ursula von der Leyen" w:history="1">
        <w:proofErr w:type="spellStart"/>
        <w:r w:rsidR="004854EF" w:rsidRPr="00F534FA">
          <w:rPr>
            <w:rStyle w:val="Hiperpovezava"/>
            <w:rFonts w:asciiTheme="minorHAnsi" w:hAnsiTheme="minorHAnsi" w:cstheme="minorHAnsi"/>
            <w:i/>
            <w:color w:val="auto"/>
            <w:u w:val="none"/>
          </w:rPr>
          <w:t>Ursula</w:t>
        </w:r>
        <w:proofErr w:type="spellEnd"/>
        <w:r w:rsidR="004854EF" w:rsidRPr="00F534FA">
          <w:rPr>
            <w:rStyle w:val="Hiperpovezava"/>
            <w:rFonts w:asciiTheme="minorHAnsi" w:hAnsiTheme="minorHAnsi" w:cstheme="minorHAnsi"/>
            <w:i/>
            <w:color w:val="auto"/>
            <w:u w:val="none"/>
          </w:rPr>
          <w:t xml:space="preserve"> von der </w:t>
        </w:r>
        <w:proofErr w:type="spellStart"/>
        <w:r w:rsidR="004854EF" w:rsidRPr="00F534FA">
          <w:rPr>
            <w:rStyle w:val="Hiperpovezava"/>
            <w:rFonts w:asciiTheme="minorHAnsi" w:hAnsiTheme="minorHAnsi" w:cstheme="minorHAnsi"/>
            <w:i/>
            <w:color w:val="auto"/>
            <w:u w:val="none"/>
          </w:rPr>
          <w:t>Leyen</w:t>
        </w:r>
        <w:proofErr w:type="spellEnd"/>
      </w:hyperlink>
      <w:r w:rsidR="004854EF" w:rsidRPr="00F534FA">
        <w:rPr>
          <w:rFonts w:asciiTheme="minorHAnsi" w:hAnsiTheme="minorHAnsi" w:cstheme="minorHAnsi"/>
        </w:rPr>
        <w:t xml:space="preserve">, </w:t>
      </w:r>
      <w:r w:rsidR="0019452D" w:rsidRPr="00F534FA">
        <w:rPr>
          <w:rFonts w:asciiTheme="minorHAnsi" w:hAnsiTheme="minorHAnsi" w:cstheme="minorHAnsi"/>
        </w:rPr>
        <w:t>imenovana</w:t>
      </w:r>
      <w:r w:rsidR="004854EF" w:rsidRPr="00F534FA">
        <w:rPr>
          <w:rFonts w:asciiTheme="minorHAnsi" w:hAnsiTheme="minorHAnsi" w:cstheme="minorHAnsi"/>
        </w:rPr>
        <w:t xml:space="preserve"> od</w:t>
      </w:r>
      <w:r w:rsidR="004854EF" w:rsidRPr="00F534FA">
        <w:rPr>
          <w:rFonts w:asciiTheme="minorHAnsi" w:hAnsiTheme="minorHAnsi" w:cstheme="minorHAnsi"/>
          <w:color w:val="404040"/>
        </w:rPr>
        <w:t xml:space="preserve"> </w:t>
      </w:r>
      <w:hyperlink r:id="rId10" w:tooltip="1. december" w:history="1">
        <w:r w:rsidR="004854EF" w:rsidRPr="00F534FA">
          <w:rPr>
            <w:rStyle w:val="Hiperpovezava"/>
            <w:rFonts w:asciiTheme="minorHAnsi" w:hAnsiTheme="minorHAnsi" w:cstheme="minorHAnsi"/>
            <w:color w:val="auto"/>
            <w:u w:val="none"/>
          </w:rPr>
          <w:t>1. decembra</w:t>
        </w:r>
      </w:hyperlink>
      <w:r w:rsidR="004854EF" w:rsidRPr="00F534FA">
        <w:rPr>
          <w:rFonts w:asciiTheme="minorHAnsi" w:hAnsiTheme="minorHAnsi" w:cstheme="minorHAnsi"/>
        </w:rPr>
        <w:t> </w:t>
      </w:r>
      <w:hyperlink r:id="rId11" w:tooltip="2019" w:history="1">
        <w:r w:rsidR="004854EF" w:rsidRPr="00F534FA">
          <w:rPr>
            <w:rStyle w:val="Hiperpovezava"/>
            <w:rFonts w:asciiTheme="minorHAnsi" w:hAnsiTheme="minorHAnsi" w:cstheme="minorHAnsi"/>
            <w:color w:val="auto"/>
            <w:u w:val="none"/>
          </w:rPr>
          <w:t>2019</w:t>
        </w:r>
      </w:hyperlink>
      <w:r w:rsidR="00041CEB" w:rsidRPr="00F534FA">
        <w:rPr>
          <w:rFonts w:asciiTheme="minorHAnsi" w:hAnsiTheme="minorHAnsi" w:cstheme="minorHAnsi"/>
        </w:rPr>
        <w:t xml:space="preserve"> dalje)</w:t>
      </w:r>
      <w:r w:rsidRPr="00F534FA">
        <w:rPr>
          <w:rFonts w:asciiTheme="minorHAnsi" w:hAnsiTheme="minorHAnsi" w:cstheme="minorHAnsi"/>
          <w:color w:val="404040"/>
        </w:rPr>
        <w:t xml:space="preserve">, osem podpredsednikov, vključno s tremi izvršnimi podpredsedniki, visoki predstavnik Unije za zunanje zadeve in varnostno politiko ter 18 komisarjev in komisark, </w:t>
      </w:r>
      <w:r w:rsidR="0019452D" w:rsidRPr="00F534FA">
        <w:rPr>
          <w:rFonts w:asciiTheme="minorHAnsi" w:hAnsiTheme="minorHAnsi" w:cstheme="minorHAnsi"/>
          <w:color w:val="404040"/>
        </w:rPr>
        <w:t>pristojnih</w:t>
      </w:r>
      <w:r w:rsidRPr="00F534FA">
        <w:rPr>
          <w:rFonts w:asciiTheme="minorHAnsi" w:hAnsiTheme="minorHAnsi" w:cstheme="minorHAnsi"/>
          <w:color w:val="404040"/>
        </w:rPr>
        <w:t xml:space="preserve"> za različna področja.</w:t>
      </w:r>
    </w:p>
    <w:p w:rsidR="001173CD" w:rsidRDefault="001173CD" w:rsidP="00F534FA">
      <w:pPr>
        <w:pStyle w:val="Navadensplet"/>
        <w:shd w:val="clear" w:color="auto" w:fill="FFFFFF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202122"/>
          <w:shd w:val="clear" w:color="auto" w:fill="FFFFFF"/>
        </w:rPr>
      </w:pPr>
      <w:r w:rsidRPr="00F534FA">
        <w:rPr>
          <w:rFonts w:asciiTheme="minorHAnsi" w:hAnsiTheme="minorHAnsi" w:cstheme="minorHAnsi"/>
          <w:color w:val="202122"/>
          <w:shd w:val="clear" w:color="auto" w:fill="FFFFFF"/>
        </w:rPr>
        <w:t xml:space="preserve">Komisija je v osnovi administrativni organ, a v evropski zakonodaji je edina pobudnica zakonodaje. To pomeni, da ima Komisija izključno pristojnost </w:t>
      </w:r>
      <w:r w:rsidR="00F534FA">
        <w:rPr>
          <w:rFonts w:asciiTheme="minorHAnsi" w:hAnsiTheme="minorHAnsi" w:cstheme="minorHAnsi"/>
          <w:color w:val="202122"/>
          <w:shd w:val="clear" w:color="auto" w:fill="FFFFFF"/>
        </w:rPr>
        <w:t>priprave</w:t>
      </w:r>
      <w:r w:rsidRPr="00F534FA">
        <w:rPr>
          <w:rFonts w:asciiTheme="minorHAnsi" w:hAnsiTheme="minorHAnsi" w:cstheme="minorHAnsi"/>
          <w:color w:val="202122"/>
          <w:shd w:val="clear" w:color="auto" w:fill="FFFFFF"/>
        </w:rPr>
        <w:t xml:space="preserve"> predlogov novih pravnih aktov EU, ki jih predloži </w:t>
      </w:r>
      <w:hyperlink r:id="rId12" w:tooltip="Evropski parlament" w:history="1">
        <w:r w:rsidRPr="00F534FA">
          <w:rPr>
            <w:rStyle w:val="Hiperpovezava"/>
            <w:rFonts w:asciiTheme="minorHAnsi" w:hAnsiTheme="minorHAnsi" w:cstheme="minorHAnsi"/>
            <w:color w:val="auto"/>
            <w:u w:val="none"/>
            <w:shd w:val="clear" w:color="auto" w:fill="FFFFFF"/>
          </w:rPr>
          <w:t>Parlamentu</w:t>
        </w:r>
      </w:hyperlink>
      <w:r w:rsidRPr="00F534FA">
        <w:rPr>
          <w:rFonts w:asciiTheme="minorHAnsi" w:hAnsiTheme="minorHAnsi" w:cstheme="minorHAnsi"/>
          <w:shd w:val="clear" w:color="auto" w:fill="FFFFFF"/>
        </w:rPr>
        <w:t> in </w:t>
      </w:r>
      <w:hyperlink r:id="rId13" w:tooltip="Svet Evropske unije" w:history="1">
        <w:r w:rsidRPr="00F534FA">
          <w:rPr>
            <w:rStyle w:val="Hiperpovezava"/>
            <w:rFonts w:asciiTheme="minorHAnsi" w:hAnsiTheme="minorHAnsi" w:cstheme="minorHAnsi"/>
            <w:color w:val="auto"/>
            <w:u w:val="none"/>
            <w:shd w:val="clear" w:color="auto" w:fill="FFFFFF"/>
          </w:rPr>
          <w:t>Svetu EU</w:t>
        </w:r>
      </w:hyperlink>
      <w:r w:rsidRPr="00F534FA">
        <w:rPr>
          <w:rFonts w:asciiTheme="minorHAnsi" w:hAnsiTheme="minorHAnsi" w:cstheme="minorHAnsi"/>
          <w:shd w:val="clear" w:color="auto" w:fill="FFFFFF"/>
        </w:rPr>
        <w:t xml:space="preserve">. </w:t>
      </w:r>
      <w:r w:rsidRPr="00F534FA">
        <w:rPr>
          <w:rFonts w:asciiTheme="minorHAnsi" w:hAnsiTheme="minorHAnsi" w:cstheme="minorHAnsi"/>
          <w:color w:val="202122"/>
          <w:shd w:val="clear" w:color="auto" w:fill="FFFFFF"/>
        </w:rPr>
        <w:t xml:space="preserve">Cilj teh predlogov </w:t>
      </w:r>
      <w:r w:rsidR="00F534FA">
        <w:rPr>
          <w:rFonts w:asciiTheme="minorHAnsi" w:hAnsiTheme="minorHAnsi" w:cstheme="minorHAnsi"/>
          <w:color w:val="202122"/>
          <w:shd w:val="clear" w:color="auto" w:fill="FFFFFF"/>
        </w:rPr>
        <w:t xml:space="preserve">pa </w:t>
      </w:r>
      <w:r w:rsidRPr="00F534FA">
        <w:rPr>
          <w:rFonts w:asciiTheme="minorHAnsi" w:hAnsiTheme="minorHAnsi" w:cstheme="minorHAnsi"/>
          <w:color w:val="202122"/>
          <w:shd w:val="clear" w:color="auto" w:fill="FFFFFF"/>
        </w:rPr>
        <w:t>mora biti varovanje interesov Unije in njenih državljanov, ne pa interesov</w:t>
      </w:r>
      <w:r w:rsidR="00F534FA">
        <w:rPr>
          <w:rFonts w:asciiTheme="minorHAnsi" w:hAnsiTheme="minorHAnsi" w:cstheme="minorHAnsi"/>
          <w:color w:val="202122"/>
          <w:shd w:val="clear" w:color="auto" w:fill="FFFFFF"/>
        </w:rPr>
        <w:t xml:space="preserve"> posameznih dejavnosti, lobijev</w:t>
      </w:r>
      <w:r w:rsidRPr="00F534FA">
        <w:rPr>
          <w:rFonts w:asciiTheme="minorHAnsi" w:hAnsiTheme="minorHAnsi" w:cstheme="minorHAnsi"/>
          <w:color w:val="202122"/>
          <w:shd w:val="clear" w:color="auto" w:fill="FFFFFF"/>
        </w:rPr>
        <w:t xml:space="preserve"> ali držav članic.</w:t>
      </w:r>
    </w:p>
    <w:p w:rsidR="00B16F81" w:rsidRDefault="00B16F81" w:rsidP="00B16F81">
      <w:pPr>
        <w:pStyle w:val="Navadensplet"/>
        <w:shd w:val="clear" w:color="auto" w:fill="FFFFFF"/>
        <w:spacing w:before="120" w:beforeAutospacing="0" w:after="120" w:afterAutospacing="0" w:line="276" w:lineRule="auto"/>
        <w:jc w:val="center"/>
        <w:rPr>
          <w:rFonts w:asciiTheme="minorHAnsi" w:hAnsiTheme="minorHAnsi" w:cstheme="minorHAnsi"/>
          <w:color w:val="202122"/>
          <w:shd w:val="clear" w:color="auto" w:fill="FFFFFF"/>
        </w:rPr>
      </w:pPr>
      <w:r w:rsidRPr="00F534FA"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inline distT="0" distB="0" distL="0" distR="0" wp14:anchorId="3CA4ABAF" wp14:editId="145B2B99">
            <wp:extent cx="2375977" cy="1485865"/>
            <wp:effectExtent l="0" t="0" r="5715" b="635"/>
            <wp:docPr id="7" name="Slika 7" descr="https://upload.wikimedia.org/wikipedia/commons/f/f3/Logotip_Evropske_komisij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f/f3/Logotip_Evropske_komisije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931" cy="1531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</w:rPr>
        <w:t xml:space="preserve">              </w:t>
      </w:r>
      <w:r w:rsidRPr="00F534FA">
        <w:rPr>
          <w:rFonts w:asciiTheme="minorHAnsi" w:hAnsiTheme="minorHAnsi" w:cstheme="minorHAnsi"/>
          <w:noProof/>
        </w:rPr>
        <w:drawing>
          <wp:inline distT="0" distB="0" distL="0" distR="0" wp14:anchorId="663E8F4C" wp14:editId="090C3313">
            <wp:extent cx="2705877" cy="1763337"/>
            <wp:effectExtent l="0" t="0" r="0" b="8890"/>
            <wp:docPr id="10" name="Slika 10" descr="https://upload.wikimedia.org/wikipedia/commons/thumb/5/55/Ursula_von_der_Leyen_presents_her_vision_to_MEPs_2.jpg/250px-Ursula_von_der_Leyen_presents_her_vision_to_MEP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5/55/Ursula_von_der_Leyen_presents_her_vision_to_MEPs_2.jpg/250px-Ursula_von_der_Leyen_presents_her_vision_to_MEPs_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1" cy="1811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52D" w:rsidRPr="00B16F81" w:rsidRDefault="0019452D" w:rsidP="00B16F81">
      <w:pPr>
        <w:pStyle w:val="Navadensplet"/>
        <w:shd w:val="clear" w:color="auto" w:fill="FFFFFF"/>
        <w:spacing w:before="120" w:beforeAutospacing="0" w:after="120" w:afterAutospacing="0" w:line="276" w:lineRule="auto"/>
        <w:jc w:val="center"/>
        <w:rPr>
          <w:rFonts w:asciiTheme="minorHAnsi" w:hAnsiTheme="minorHAnsi" w:cstheme="minorHAnsi"/>
          <w:u w:val="single"/>
        </w:rPr>
      </w:pPr>
      <w:r w:rsidRPr="00B16F81">
        <w:rPr>
          <w:rFonts w:asciiTheme="minorHAnsi" w:hAnsiTheme="minorHAnsi" w:cstheme="minorHAnsi"/>
          <w:noProof/>
          <w:u w:val="single"/>
        </w:rPr>
        <w:drawing>
          <wp:inline distT="0" distB="0" distL="0" distR="0" wp14:anchorId="124E9CBA" wp14:editId="63396808">
            <wp:extent cx="4641720" cy="2672715"/>
            <wp:effectExtent l="0" t="0" r="6985" b="0"/>
            <wp:docPr id="3" name="Slika 3" descr="https://media.istockphoto.com/photos/european-comission-headquarters-picture-id518432720?b=1&amp;k=6&amp;m=518432720&amp;s=170667a&amp;w=0&amp;h=uRKuOdp9zGmhy9gkrMs9jkO432uCILGK9bh4Rjbd06M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ia.istockphoto.com/photos/european-comission-headquarters-picture-id518432720?b=1&amp;k=6&amp;m=518432720&amp;s=170667a&amp;w=0&amp;h=uRKuOdp9zGmhy9gkrMs9jkO432uCILGK9bh4Rjbd06M=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124" cy="2708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CEB" w:rsidRPr="00587152" w:rsidRDefault="00041CEB" w:rsidP="00101838">
      <w:pPr>
        <w:shd w:val="clear" w:color="auto" w:fill="FFFFFF"/>
        <w:spacing w:after="0" w:line="276" w:lineRule="auto"/>
        <w:outlineLvl w:val="2"/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sl-SI"/>
        </w:rPr>
      </w:pPr>
      <w:r w:rsidRPr="00587152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sl-SI"/>
        </w:rPr>
        <w:t>Katere</w:t>
      </w:r>
      <w:r w:rsidR="00B16F81" w:rsidRPr="00587152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sl-SI"/>
        </w:rPr>
        <w:t xml:space="preserve"> pa so naloge </w:t>
      </w:r>
      <w:r w:rsidRPr="00587152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sl-SI"/>
        </w:rPr>
        <w:t>Evropsk</w:t>
      </w:r>
      <w:r w:rsidR="00B16F81" w:rsidRPr="00587152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sl-SI"/>
        </w:rPr>
        <w:t>e</w:t>
      </w:r>
      <w:r w:rsidRPr="00587152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sl-SI"/>
        </w:rPr>
        <w:t xml:space="preserve"> komisij</w:t>
      </w:r>
      <w:r w:rsidR="00B16F81" w:rsidRPr="00587152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sl-SI"/>
        </w:rPr>
        <w:t>e</w:t>
      </w:r>
      <w:r w:rsidRPr="00587152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sl-SI"/>
        </w:rPr>
        <w:t xml:space="preserve"> ?</w:t>
      </w:r>
    </w:p>
    <w:p w:rsidR="00041CEB" w:rsidRPr="00F534FA" w:rsidRDefault="00041CEB" w:rsidP="00101838">
      <w:pPr>
        <w:shd w:val="clear" w:color="auto" w:fill="FFFFFF"/>
        <w:spacing w:after="0" w:line="276" w:lineRule="auto"/>
        <w:outlineLvl w:val="2"/>
        <w:rPr>
          <w:rFonts w:eastAsia="Times New Roman" w:cstheme="minorHAnsi"/>
          <w:b/>
          <w:bCs/>
          <w:color w:val="333333"/>
          <w:sz w:val="24"/>
          <w:szCs w:val="24"/>
          <w:lang w:eastAsia="sl-SI"/>
        </w:rPr>
      </w:pPr>
    </w:p>
    <w:p w:rsidR="001173CD" w:rsidRPr="00F534FA" w:rsidRDefault="001173CD" w:rsidP="00101838">
      <w:pPr>
        <w:pStyle w:val="Odstavekseznama"/>
        <w:numPr>
          <w:ilvl w:val="0"/>
          <w:numId w:val="13"/>
        </w:numPr>
        <w:shd w:val="clear" w:color="auto" w:fill="FFFFFF"/>
        <w:spacing w:after="0" w:line="276" w:lineRule="auto"/>
        <w:outlineLvl w:val="2"/>
        <w:rPr>
          <w:rFonts w:eastAsia="Times New Roman" w:cstheme="minorHAnsi"/>
          <w:b/>
          <w:bCs/>
          <w:color w:val="333333"/>
          <w:sz w:val="24"/>
          <w:szCs w:val="24"/>
          <w:lang w:eastAsia="sl-SI"/>
        </w:rPr>
      </w:pPr>
      <w:r w:rsidRPr="00F534FA">
        <w:rPr>
          <w:rFonts w:eastAsia="Times New Roman" w:cstheme="minorHAnsi"/>
          <w:b/>
          <w:bCs/>
          <w:color w:val="333333"/>
          <w:sz w:val="24"/>
          <w:szCs w:val="24"/>
          <w:lang w:eastAsia="sl-SI"/>
        </w:rPr>
        <w:t>Predlaga nove zakone</w:t>
      </w:r>
      <w:r w:rsidR="00B16F81">
        <w:rPr>
          <w:rFonts w:eastAsia="Times New Roman" w:cstheme="minorHAnsi"/>
          <w:b/>
          <w:bCs/>
          <w:color w:val="333333"/>
          <w:sz w:val="24"/>
          <w:szCs w:val="24"/>
          <w:lang w:eastAsia="sl-SI"/>
        </w:rPr>
        <w:t>:</w:t>
      </w:r>
    </w:p>
    <w:p w:rsidR="001173CD" w:rsidRDefault="001173CD" w:rsidP="00101838">
      <w:pPr>
        <w:shd w:val="clear" w:color="auto" w:fill="FFFFFF"/>
        <w:spacing w:after="0" w:line="276" w:lineRule="auto"/>
        <w:rPr>
          <w:rFonts w:eastAsia="Times New Roman" w:cstheme="minorHAnsi"/>
          <w:color w:val="333333"/>
          <w:sz w:val="24"/>
          <w:szCs w:val="24"/>
          <w:lang w:eastAsia="sl-SI"/>
        </w:rPr>
      </w:pPr>
      <w:r w:rsidRPr="00F534FA">
        <w:rPr>
          <w:rFonts w:eastAsia="Times New Roman" w:cstheme="minorHAnsi"/>
          <w:color w:val="404040"/>
          <w:sz w:val="24"/>
          <w:szCs w:val="24"/>
          <w:lang w:eastAsia="sl-SI"/>
        </w:rPr>
        <w:t xml:space="preserve">Evropska komisija kot edina institucija EU </w:t>
      </w:r>
      <w:r w:rsidR="00E97894" w:rsidRPr="00F534FA">
        <w:rPr>
          <w:rFonts w:eastAsia="Times New Roman" w:cstheme="minorHAnsi"/>
          <w:color w:val="404040"/>
          <w:sz w:val="24"/>
          <w:szCs w:val="24"/>
          <w:lang w:eastAsia="sl-SI"/>
        </w:rPr>
        <w:t xml:space="preserve">predlaga </w:t>
      </w:r>
      <w:r w:rsidRPr="00F534FA">
        <w:rPr>
          <w:rFonts w:eastAsia="Times New Roman" w:cstheme="minorHAnsi"/>
          <w:color w:val="404040"/>
          <w:sz w:val="24"/>
          <w:szCs w:val="24"/>
          <w:lang w:eastAsia="sl-SI"/>
        </w:rPr>
        <w:t>Evropskemu parlamentu in Sv</w:t>
      </w:r>
      <w:r w:rsidR="00587152">
        <w:rPr>
          <w:rFonts w:eastAsia="Times New Roman" w:cstheme="minorHAnsi"/>
          <w:color w:val="404040"/>
          <w:sz w:val="24"/>
          <w:szCs w:val="24"/>
          <w:lang w:eastAsia="sl-SI"/>
        </w:rPr>
        <w:t xml:space="preserve">etu sprejem nove zakonodaje, ki </w:t>
      </w:r>
      <w:r w:rsidRPr="00587152">
        <w:rPr>
          <w:rFonts w:eastAsia="Times New Roman" w:cstheme="minorHAnsi"/>
          <w:color w:val="333333"/>
          <w:sz w:val="24"/>
          <w:szCs w:val="24"/>
          <w:lang w:eastAsia="sl-SI"/>
        </w:rPr>
        <w:t xml:space="preserve">varuje interese EU in njenih državljanov </w:t>
      </w:r>
      <w:r w:rsidR="00E97894" w:rsidRPr="00587152">
        <w:rPr>
          <w:rFonts w:eastAsia="Times New Roman" w:cstheme="minorHAnsi"/>
          <w:color w:val="333333"/>
          <w:sz w:val="24"/>
          <w:szCs w:val="24"/>
          <w:lang w:eastAsia="sl-SI"/>
        </w:rPr>
        <w:t>v</w:t>
      </w:r>
      <w:r w:rsidRPr="00587152">
        <w:rPr>
          <w:rFonts w:eastAsia="Times New Roman" w:cstheme="minorHAnsi"/>
          <w:color w:val="333333"/>
          <w:sz w:val="24"/>
          <w:szCs w:val="24"/>
          <w:lang w:eastAsia="sl-SI"/>
        </w:rPr>
        <w:t xml:space="preserve"> zadevah, o katerih ni mogoče učinkovi</w:t>
      </w:r>
      <w:r w:rsidR="00587152">
        <w:rPr>
          <w:rFonts w:eastAsia="Times New Roman" w:cstheme="minorHAnsi"/>
          <w:color w:val="333333"/>
          <w:sz w:val="24"/>
          <w:szCs w:val="24"/>
          <w:lang w:eastAsia="sl-SI"/>
        </w:rPr>
        <w:t>to odločati na nacionalni ravni (</w:t>
      </w:r>
      <w:r w:rsidR="00587152" w:rsidRPr="00587152">
        <w:rPr>
          <w:rFonts w:eastAsia="Times New Roman" w:cstheme="minorHAnsi"/>
          <w:color w:val="333333"/>
          <w:sz w:val="24"/>
          <w:szCs w:val="24"/>
          <w:lang w:eastAsia="sl-SI"/>
        </w:rPr>
        <w:t xml:space="preserve"> </w:t>
      </w:r>
      <w:r w:rsidRPr="00587152">
        <w:rPr>
          <w:rFonts w:eastAsia="Times New Roman" w:cstheme="minorHAnsi"/>
          <w:color w:val="333333"/>
          <w:sz w:val="24"/>
          <w:szCs w:val="24"/>
          <w:lang w:eastAsia="sl-SI"/>
        </w:rPr>
        <w:t>na podlagi posvetovanja s strokovnjaki in javnostjo zagotavlj</w:t>
      </w:r>
      <w:r w:rsidR="00587152">
        <w:rPr>
          <w:rFonts w:eastAsia="Times New Roman" w:cstheme="minorHAnsi"/>
          <w:color w:val="333333"/>
          <w:sz w:val="24"/>
          <w:szCs w:val="24"/>
          <w:lang w:eastAsia="sl-SI"/>
        </w:rPr>
        <w:t>a pravilne tehnične podrobnosti).</w:t>
      </w:r>
    </w:p>
    <w:p w:rsidR="00587152" w:rsidRPr="00587152" w:rsidRDefault="00587152" w:rsidP="00101838">
      <w:pPr>
        <w:shd w:val="clear" w:color="auto" w:fill="FFFFFF"/>
        <w:spacing w:after="0" w:line="276" w:lineRule="auto"/>
        <w:rPr>
          <w:rFonts w:eastAsia="Times New Roman" w:cstheme="minorHAnsi"/>
          <w:color w:val="404040"/>
          <w:sz w:val="24"/>
          <w:szCs w:val="24"/>
          <w:lang w:eastAsia="sl-SI"/>
        </w:rPr>
      </w:pPr>
    </w:p>
    <w:p w:rsidR="001173CD" w:rsidRPr="00F534FA" w:rsidRDefault="001173CD" w:rsidP="00101838">
      <w:pPr>
        <w:pStyle w:val="Odstavekseznama"/>
        <w:numPr>
          <w:ilvl w:val="0"/>
          <w:numId w:val="13"/>
        </w:numPr>
        <w:shd w:val="clear" w:color="auto" w:fill="FFFFFF"/>
        <w:spacing w:after="0" w:line="276" w:lineRule="auto"/>
        <w:outlineLvl w:val="2"/>
        <w:rPr>
          <w:rFonts w:eastAsia="Times New Roman" w:cstheme="minorHAnsi"/>
          <w:b/>
          <w:bCs/>
          <w:color w:val="333333"/>
          <w:sz w:val="24"/>
          <w:szCs w:val="24"/>
          <w:lang w:eastAsia="sl-SI"/>
        </w:rPr>
      </w:pPr>
      <w:r w:rsidRPr="00F534FA">
        <w:rPr>
          <w:rFonts w:eastAsia="Times New Roman" w:cstheme="minorHAnsi"/>
          <w:b/>
          <w:bCs/>
          <w:color w:val="333333"/>
          <w:sz w:val="24"/>
          <w:szCs w:val="24"/>
          <w:lang w:eastAsia="sl-SI"/>
        </w:rPr>
        <w:t>Upravlja politike EU in dodeljuje sredstva EU</w:t>
      </w:r>
      <w:r w:rsidR="00587152">
        <w:rPr>
          <w:rFonts w:eastAsia="Times New Roman" w:cstheme="minorHAnsi"/>
          <w:b/>
          <w:bCs/>
          <w:color w:val="333333"/>
          <w:sz w:val="24"/>
          <w:szCs w:val="24"/>
          <w:lang w:eastAsia="sl-SI"/>
        </w:rPr>
        <w:t>:</w:t>
      </w:r>
    </w:p>
    <w:p w:rsidR="00587152" w:rsidRPr="00587152" w:rsidRDefault="001173CD" w:rsidP="00101838">
      <w:pPr>
        <w:shd w:val="clear" w:color="auto" w:fill="FFFFFF"/>
        <w:spacing w:before="100" w:beforeAutospacing="1" w:after="98" w:line="276" w:lineRule="auto"/>
        <w:jc w:val="both"/>
        <w:rPr>
          <w:rFonts w:eastAsia="Times New Roman" w:cstheme="minorHAnsi"/>
          <w:color w:val="333333"/>
          <w:sz w:val="24"/>
          <w:szCs w:val="24"/>
          <w:lang w:eastAsia="sl-SI"/>
        </w:rPr>
      </w:pPr>
      <w:r w:rsidRPr="00587152">
        <w:rPr>
          <w:rFonts w:eastAsia="Times New Roman" w:cstheme="minorHAnsi"/>
          <w:color w:val="333333"/>
          <w:sz w:val="24"/>
          <w:szCs w:val="24"/>
          <w:lang w:eastAsia="sl-SI"/>
        </w:rPr>
        <w:t>Skupaj s Svetom in Parlamentom določa prednostne naloge za porabo proračunskih sredstev.</w:t>
      </w:r>
      <w:r w:rsidR="00587152" w:rsidRPr="00587152">
        <w:rPr>
          <w:rFonts w:eastAsia="Times New Roman" w:cstheme="minorHAnsi"/>
          <w:color w:val="333333"/>
          <w:sz w:val="24"/>
          <w:szCs w:val="24"/>
          <w:lang w:eastAsia="sl-SI"/>
        </w:rPr>
        <w:t xml:space="preserve"> </w:t>
      </w:r>
      <w:r w:rsidRPr="00587152">
        <w:rPr>
          <w:rFonts w:eastAsia="Times New Roman" w:cstheme="minorHAnsi"/>
          <w:color w:val="333333"/>
          <w:sz w:val="24"/>
          <w:szCs w:val="24"/>
          <w:lang w:eastAsia="sl-SI"/>
        </w:rPr>
        <w:t>Pripravi letni proračun, k</w:t>
      </w:r>
      <w:r w:rsidR="00587152" w:rsidRPr="00587152">
        <w:rPr>
          <w:rFonts w:eastAsia="Times New Roman" w:cstheme="minorHAnsi"/>
          <w:color w:val="333333"/>
          <w:sz w:val="24"/>
          <w:szCs w:val="24"/>
          <w:lang w:eastAsia="sl-SI"/>
        </w:rPr>
        <w:t>i ga odobrita Parlament in Svet ter v</w:t>
      </w:r>
      <w:r w:rsidRPr="00587152">
        <w:rPr>
          <w:rFonts w:eastAsia="Times New Roman" w:cstheme="minorHAnsi"/>
          <w:color w:val="333333"/>
          <w:sz w:val="24"/>
          <w:szCs w:val="24"/>
          <w:lang w:eastAsia="sl-SI"/>
        </w:rPr>
        <w:t xml:space="preserve"> okviru </w:t>
      </w:r>
      <w:hyperlink r:id="rId17" w:history="1">
        <w:r w:rsidRPr="00587152">
          <w:rPr>
            <w:rFonts w:eastAsia="Times New Roman" w:cstheme="minorHAnsi"/>
            <w:sz w:val="24"/>
            <w:szCs w:val="24"/>
            <w:lang w:eastAsia="sl-SI"/>
          </w:rPr>
          <w:t>Računskega sodišča</w:t>
        </w:r>
      </w:hyperlink>
      <w:r w:rsidRPr="00587152">
        <w:rPr>
          <w:rFonts w:eastAsia="Times New Roman" w:cstheme="minorHAnsi"/>
          <w:color w:val="333333"/>
          <w:sz w:val="24"/>
          <w:szCs w:val="24"/>
          <w:lang w:eastAsia="sl-SI"/>
        </w:rPr>
        <w:t> nadzira porabo denarja.</w:t>
      </w:r>
    </w:p>
    <w:p w:rsidR="001173CD" w:rsidRPr="00F534FA" w:rsidRDefault="001173CD" w:rsidP="00101838">
      <w:pPr>
        <w:pStyle w:val="Odstavekseznama"/>
        <w:numPr>
          <w:ilvl w:val="0"/>
          <w:numId w:val="13"/>
        </w:numPr>
        <w:shd w:val="clear" w:color="auto" w:fill="FFFFFF"/>
        <w:spacing w:after="0" w:line="276" w:lineRule="auto"/>
        <w:outlineLvl w:val="2"/>
        <w:rPr>
          <w:rFonts w:eastAsia="Times New Roman" w:cstheme="minorHAnsi"/>
          <w:b/>
          <w:bCs/>
          <w:color w:val="333333"/>
          <w:sz w:val="24"/>
          <w:szCs w:val="24"/>
          <w:lang w:eastAsia="sl-SI"/>
        </w:rPr>
      </w:pPr>
      <w:r w:rsidRPr="00F534FA">
        <w:rPr>
          <w:rFonts w:eastAsia="Times New Roman" w:cstheme="minorHAnsi"/>
          <w:b/>
          <w:bCs/>
          <w:color w:val="333333"/>
          <w:sz w:val="24"/>
          <w:szCs w:val="24"/>
          <w:lang w:eastAsia="sl-SI"/>
        </w:rPr>
        <w:t>Uveljavlja zakonodajo EU</w:t>
      </w:r>
      <w:r w:rsidR="00587152">
        <w:rPr>
          <w:rFonts w:eastAsia="Times New Roman" w:cstheme="minorHAnsi"/>
          <w:b/>
          <w:bCs/>
          <w:color w:val="333333"/>
          <w:sz w:val="24"/>
          <w:szCs w:val="24"/>
          <w:lang w:eastAsia="sl-SI"/>
        </w:rPr>
        <w:t>:</w:t>
      </w:r>
    </w:p>
    <w:p w:rsidR="00587152" w:rsidRDefault="001173CD" w:rsidP="00101838">
      <w:pPr>
        <w:shd w:val="clear" w:color="auto" w:fill="FFFFFF"/>
        <w:spacing w:before="100" w:beforeAutospacing="1" w:after="98" w:line="276" w:lineRule="auto"/>
        <w:rPr>
          <w:rFonts w:eastAsia="Times New Roman" w:cstheme="minorHAnsi"/>
          <w:color w:val="333333"/>
          <w:sz w:val="24"/>
          <w:szCs w:val="24"/>
          <w:lang w:eastAsia="sl-SI"/>
        </w:rPr>
      </w:pPr>
      <w:r w:rsidRPr="00F534FA">
        <w:rPr>
          <w:rFonts w:eastAsia="Times New Roman" w:cstheme="minorHAnsi"/>
          <w:color w:val="333333"/>
          <w:sz w:val="24"/>
          <w:szCs w:val="24"/>
          <w:lang w:eastAsia="sl-SI"/>
        </w:rPr>
        <w:t>Skupaj s Sodiščem EU zagotavlja pravilno uporabo zakonodaje EU v vseh državah članicah.</w:t>
      </w:r>
    </w:p>
    <w:p w:rsidR="00587152" w:rsidRDefault="00587152" w:rsidP="00101838">
      <w:pPr>
        <w:spacing w:line="276" w:lineRule="auto"/>
        <w:rPr>
          <w:rFonts w:eastAsia="Times New Roman" w:cstheme="minorHAnsi"/>
          <w:color w:val="333333"/>
          <w:sz w:val="24"/>
          <w:szCs w:val="24"/>
          <w:lang w:eastAsia="sl-SI"/>
        </w:rPr>
      </w:pPr>
      <w:r>
        <w:rPr>
          <w:rFonts w:eastAsia="Times New Roman" w:cstheme="minorHAnsi"/>
          <w:color w:val="333333"/>
          <w:sz w:val="24"/>
          <w:szCs w:val="24"/>
          <w:lang w:eastAsia="sl-SI"/>
        </w:rPr>
        <w:br w:type="page"/>
      </w:r>
    </w:p>
    <w:p w:rsidR="001173CD" w:rsidRPr="00587152" w:rsidRDefault="001173CD" w:rsidP="00101838">
      <w:pPr>
        <w:pStyle w:val="Odstavekseznama"/>
        <w:numPr>
          <w:ilvl w:val="0"/>
          <w:numId w:val="4"/>
        </w:numPr>
        <w:shd w:val="clear" w:color="auto" w:fill="FFFFFF"/>
        <w:spacing w:after="0" w:line="276" w:lineRule="auto"/>
        <w:outlineLvl w:val="2"/>
        <w:rPr>
          <w:rFonts w:eastAsia="Times New Roman" w:cstheme="minorHAnsi"/>
          <w:b/>
          <w:bCs/>
          <w:color w:val="333333"/>
          <w:sz w:val="24"/>
          <w:szCs w:val="24"/>
          <w:lang w:eastAsia="sl-SI"/>
        </w:rPr>
      </w:pPr>
      <w:r w:rsidRPr="00587152">
        <w:rPr>
          <w:rFonts w:eastAsia="Times New Roman" w:cstheme="minorHAnsi"/>
          <w:b/>
          <w:bCs/>
          <w:color w:val="333333"/>
          <w:sz w:val="24"/>
          <w:szCs w:val="24"/>
          <w:lang w:eastAsia="sl-SI"/>
        </w:rPr>
        <w:lastRenderedPageBreak/>
        <w:t>Zastopa EU na mednarodni ravni</w:t>
      </w:r>
      <w:r w:rsidR="00587152">
        <w:rPr>
          <w:rFonts w:eastAsia="Times New Roman" w:cstheme="minorHAnsi"/>
          <w:b/>
          <w:bCs/>
          <w:color w:val="333333"/>
          <w:sz w:val="24"/>
          <w:szCs w:val="24"/>
          <w:lang w:eastAsia="sl-SI"/>
        </w:rPr>
        <w:t>:</w:t>
      </w:r>
    </w:p>
    <w:p w:rsidR="001173CD" w:rsidRPr="00F534FA" w:rsidRDefault="001173CD" w:rsidP="00101838">
      <w:pPr>
        <w:shd w:val="clear" w:color="auto" w:fill="FFFFFF"/>
        <w:spacing w:before="100" w:beforeAutospacing="1" w:after="98" w:line="276" w:lineRule="auto"/>
        <w:jc w:val="both"/>
        <w:rPr>
          <w:rFonts w:eastAsia="Times New Roman" w:cstheme="minorHAnsi"/>
          <w:color w:val="333333"/>
          <w:sz w:val="24"/>
          <w:szCs w:val="24"/>
          <w:lang w:eastAsia="sl-SI"/>
        </w:rPr>
      </w:pPr>
      <w:r w:rsidRPr="00F534FA">
        <w:rPr>
          <w:rFonts w:eastAsia="Times New Roman" w:cstheme="minorHAnsi"/>
          <w:color w:val="333333"/>
          <w:sz w:val="24"/>
          <w:szCs w:val="24"/>
          <w:lang w:eastAsia="sl-SI"/>
        </w:rPr>
        <w:t>Zastopa države EU v mednarodnih organih, zlasti na področju trgovinske politike in humanitarne pomoči.</w:t>
      </w:r>
      <w:r w:rsidR="00587152">
        <w:rPr>
          <w:rFonts w:eastAsia="Times New Roman" w:cstheme="minorHAnsi"/>
          <w:color w:val="333333"/>
          <w:sz w:val="24"/>
          <w:szCs w:val="24"/>
          <w:lang w:eastAsia="sl-SI"/>
        </w:rPr>
        <w:t xml:space="preserve"> Prav tako v</w:t>
      </w:r>
      <w:r w:rsidRPr="00F534FA">
        <w:rPr>
          <w:rFonts w:eastAsia="Times New Roman" w:cstheme="minorHAnsi"/>
          <w:color w:val="333333"/>
          <w:sz w:val="24"/>
          <w:szCs w:val="24"/>
          <w:lang w:eastAsia="sl-SI"/>
        </w:rPr>
        <w:t xml:space="preserve"> imenu EU sklepa mednarodne sporazume.</w:t>
      </w:r>
    </w:p>
    <w:p w:rsidR="009F7A86" w:rsidRPr="00F534FA" w:rsidRDefault="009F7A86" w:rsidP="00101838">
      <w:pPr>
        <w:shd w:val="clear" w:color="auto" w:fill="FFFFFF"/>
        <w:spacing w:after="150" w:line="276" w:lineRule="auto"/>
        <w:jc w:val="both"/>
        <w:rPr>
          <w:rFonts w:eastAsia="Times New Roman" w:cstheme="minorHAnsi"/>
          <w:color w:val="404040"/>
          <w:sz w:val="24"/>
          <w:szCs w:val="24"/>
          <w:lang w:eastAsia="sl-SI"/>
        </w:rPr>
      </w:pPr>
      <w:r w:rsidRPr="00F534FA">
        <w:rPr>
          <w:rFonts w:eastAsia="Times New Roman" w:cstheme="minorHAnsi"/>
          <w:bCs/>
          <w:color w:val="404040"/>
          <w:sz w:val="24"/>
          <w:szCs w:val="24"/>
          <w:lang w:eastAsia="sl-SI"/>
        </w:rPr>
        <w:t>Vsakdanje delo</w:t>
      </w:r>
      <w:r w:rsidRPr="00F534FA">
        <w:rPr>
          <w:rFonts w:eastAsia="Times New Roman" w:cstheme="minorHAnsi"/>
          <w:color w:val="404040"/>
          <w:sz w:val="24"/>
          <w:szCs w:val="24"/>
          <w:lang w:eastAsia="sl-SI"/>
        </w:rPr>
        <w:t> Komisije opravljajo uslužbenci Kom</w:t>
      </w:r>
      <w:r w:rsidR="0078612E" w:rsidRPr="00F534FA">
        <w:rPr>
          <w:rFonts w:eastAsia="Times New Roman" w:cstheme="minorHAnsi"/>
          <w:color w:val="404040"/>
          <w:sz w:val="24"/>
          <w:szCs w:val="24"/>
          <w:lang w:eastAsia="sl-SI"/>
        </w:rPr>
        <w:t>isije (odvetniki, ekonomisti itd</w:t>
      </w:r>
      <w:r w:rsidR="00E97894" w:rsidRPr="00F534FA">
        <w:rPr>
          <w:rFonts w:eastAsia="Times New Roman" w:cstheme="minorHAnsi"/>
          <w:color w:val="404040"/>
          <w:sz w:val="24"/>
          <w:szCs w:val="24"/>
          <w:lang w:eastAsia="sl-SI"/>
        </w:rPr>
        <w:t>.), organizirani v službe ali</w:t>
      </w:r>
      <w:r w:rsidR="0078612E" w:rsidRPr="00F534FA">
        <w:rPr>
          <w:rFonts w:eastAsia="Times New Roman" w:cstheme="minorHAnsi"/>
          <w:color w:val="404040"/>
          <w:sz w:val="24"/>
          <w:szCs w:val="24"/>
          <w:lang w:eastAsia="sl-SI"/>
        </w:rPr>
        <w:t xml:space="preserve"> t. i. </w:t>
      </w:r>
      <w:hyperlink r:id="rId18" w:history="1">
        <w:r w:rsidR="00E97894" w:rsidRPr="00F534FA">
          <w:rPr>
            <w:rFonts w:eastAsia="Times New Roman" w:cstheme="minorHAnsi"/>
            <w:sz w:val="24"/>
            <w:szCs w:val="24"/>
            <w:lang w:eastAsia="sl-SI"/>
          </w:rPr>
          <w:t>generalne direktorate</w:t>
        </w:r>
        <w:r w:rsidRPr="00F534FA">
          <w:rPr>
            <w:rFonts w:eastAsia="Times New Roman" w:cstheme="minorHAnsi"/>
            <w:sz w:val="24"/>
            <w:szCs w:val="24"/>
            <w:lang w:eastAsia="sl-SI"/>
          </w:rPr>
          <w:t xml:space="preserve"> (GD)</w:t>
        </w:r>
      </w:hyperlink>
      <w:r w:rsidRPr="00F534FA">
        <w:rPr>
          <w:rFonts w:eastAsia="Times New Roman" w:cstheme="minorHAnsi"/>
          <w:sz w:val="24"/>
          <w:szCs w:val="24"/>
          <w:lang w:eastAsia="sl-SI"/>
        </w:rPr>
        <w:t xml:space="preserve">, </w:t>
      </w:r>
      <w:r w:rsidRPr="00F534FA">
        <w:rPr>
          <w:rFonts w:eastAsia="Times New Roman" w:cstheme="minorHAnsi"/>
          <w:color w:val="404040"/>
          <w:sz w:val="24"/>
          <w:szCs w:val="24"/>
          <w:lang w:eastAsia="sl-SI"/>
        </w:rPr>
        <w:t>ki so pristojni za </w:t>
      </w:r>
      <w:r w:rsidRPr="00F534FA">
        <w:rPr>
          <w:rFonts w:eastAsia="Times New Roman" w:cstheme="minorHAnsi"/>
          <w:bCs/>
          <w:color w:val="404040"/>
          <w:sz w:val="24"/>
          <w:szCs w:val="24"/>
          <w:lang w:eastAsia="sl-SI"/>
        </w:rPr>
        <w:t>določena področja politike</w:t>
      </w:r>
      <w:r w:rsidRPr="00F534FA">
        <w:rPr>
          <w:rFonts w:eastAsia="Times New Roman" w:cstheme="minorHAnsi"/>
          <w:color w:val="404040"/>
          <w:sz w:val="24"/>
          <w:szCs w:val="24"/>
          <w:lang w:eastAsia="sl-SI"/>
        </w:rPr>
        <w:t>.</w:t>
      </w:r>
    </w:p>
    <w:p w:rsidR="0078612E" w:rsidRPr="00587152" w:rsidRDefault="0078612E" w:rsidP="00101838">
      <w:pPr>
        <w:shd w:val="clear" w:color="auto" w:fill="FFFFFF"/>
        <w:spacing w:after="150" w:line="276" w:lineRule="auto"/>
        <w:rPr>
          <w:rFonts w:eastAsia="Times New Roman" w:cstheme="minorHAnsi"/>
          <w:b/>
          <w:sz w:val="24"/>
          <w:szCs w:val="24"/>
          <w:u w:val="single"/>
          <w:lang w:eastAsia="sl-SI"/>
        </w:rPr>
      </w:pPr>
      <w:r w:rsidRPr="00587152">
        <w:rPr>
          <w:rFonts w:eastAsia="Times New Roman" w:cstheme="minorHAnsi"/>
          <w:b/>
          <w:sz w:val="24"/>
          <w:szCs w:val="24"/>
          <w:u w:val="single"/>
          <w:lang w:eastAsia="sl-SI"/>
        </w:rPr>
        <w:t>Kako poteka izbira predsednika/predsednice Komisije ?</w:t>
      </w:r>
    </w:p>
    <w:p w:rsidR="009F7A86" w:rsidRPr="00F534FA" w:rsidRDefault="009F7A86" w:rsidP="00101838">
      <w:pPr>
        <w:shd w:val="clear" w:color="auto" w:fill="FFFFFF"/>
        <w:spacing w:after="150" w:line="276" w:lineRule="auto"/>
        <w:jc w:val="both"/>
        <w:rPr>
          <w:rFonts w:eastAsia="Times New Roman" w:cstheme="minorHAnsi"/>
          <w:color w:val="404040"/>
          <w:sz w:val="24"/>
          <w:szCs w:val="24"/>
          <w:lang w:eastAsia="sl-SI"/>
        </w:rPr>
      </w:pPr>
      <w:r w:rsidRPr="00F534FA">
        <w:rPr>
          <w:rFonts w:eastAsia="Times New Roman" w:cstheme="minorHAnsi"/>
          <w:color w:val="404040"/>
          <w:sz w:val="24"/>
          <w:szCs w:val="24"/>
          <w:lang w:eastAsia="sl-SI"/>
        </w:rPr>
        <w:t>Kandidata za predsednika Komisije predlagajo voditelji držav EU v Evropskem svetu, pri čemer upoštevajo rezultate volitev v Evropski parlament. Bodočega predsednika oziroma predsednico Komisije morajo z večino glasov podpreti poslanci Evropskega parlamenta.</w:t>
      </w:r>
      <w:r w:rsidR="0078612E" w:rsidRPr="00F534FA">
        <w:rPr>
          <w:rFonts w:eastAsia="Times New Roman" w:cstheme="minorHAnsi"/>
          <w:color w:val="404040"/>
          <w:sz w:val="24"/>
          <w:szCs w:val="24"/>
          <w:lang w:eastAsia="sl-SI"/>
        </w:rPr>
        <w:t xml:space="preserve"> </w:t>
      </w:r>
    </w:p>
    <w:p w:rsidR="00101838" w:rsidRDefault="0078612E" w:rsidP="00101838">
      <w:pPr>
        <w:shd w:val="clear" w:color="auto" w:fill="FFFFFF"/>
        <w:spacing w:after="0" w:line="276" w:lineRule="auto"/>
        <w:outlineLvl w:val="2"/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sl-SI"/>
        </w:rPr>
      </w:pPr>
      <w:r w:rsidRPr="00587152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sl-SI"/>
        </w:rPr>
        <w:t xml:space="preserve">Kdo izbere ekipo Komisije? </w:t>
      </w:r>
    </w:p>
    <w:p w:rsidR="00101838" w:rsidRPr="00587152" w:rsidRDefault="00101838" w:rsidP="00101838">
      <w:pPr>
        <w:shd w:val="clear" w:color="auto" w:fill="FFFFFF"/>
        <w:spacing w:after="0" w:line="276" w:lineRule="auto"/>
        <w:outlineLvl w:val="2"/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sl-SI"/>
        </w:rPr>
      </w:pPr>
    </w:p>
    <w:p w:rsidR="009F7A86" w:rsidRPr="00F534FA" w:rsidRDefault="009F7A86" w:rsidP="00101838">
      <w:pPr>
        <w:shd w:val="clear" w:color="auto" w:fill="FFFFFF"/>
        <w:spacing w:after="150" w:line="276" w:lineRule="auto"/>
        <w:jc w:val="both"/>
        <w:rPr>
          <w:rFonts w:eastAsia="Times New Roman" w:cstheme="minorHAnsi"/>
          <w:color w:val="404040"/>
          <w:sz w:val="24"/>
          <w:szCs w:val="24"/>
          <w:lang w:eastAsia="sl-SI"/>
        </w:rPr>
      </w:pPr>
      <w:r w:rsidRPr="00F534FA">
        <w:rPr>
          <w:rFonts w:eastAsia="Times New Roman" w:cstheme="minorHAnsi"/>
          <w:color w:val="404040"/>
          <w:sz w:val="24"/>
          <w:szCs w:val="24"/>
          <w:lang w:eastAsia="sl-SI"/>
        </w:rPr>
        <w:t>Predsedniški kandidat izbere morebitne podpredsednike in komisarje na podlagi predlogov iz držav EU. Seznam kandidatov morajo odobriti voditelji držav v Evropskem svetu.</w:t>
      </w:r>
    </w:p>
    <w:p w:rsidR="009F7A86" w:rsidRPr="00F534FA" w:rsidRDefault="009F7A86" w:rsidP="00101838">
      <w:pPr>
        <w:shd w:val="clear" w:color="auto" w:fill="FFFFFF"/>
        <w:spacing w:after="150" w:line="276" w:lineRule="auto"/>
        <w:jc w:val="both"/>
        <w:rPr>
          <w:rFonts w:eastAsia="Times New Roman" w:cstheme="minorHAnsi"/>
          <w:color w:val="404040"/>
          <w:sz w:val="24"/>
          <w:szCs w:val="24"/>
          <w:lang w:eastAsia="sl-SI"/>
        </w:rPr>
      </w:pPr>
      <w:r w:rsidRPr="00F534FA">
        <w:rPr>
          <w:rFonts w:eastAsia="Times New Roman" w:cstheme="minorHAnsi"/>
          <w:color w:val="404040"/>
          <w:sz w:val="24"/>
          <w:szCs w:val="24"/>
          <w:lang w:eastAsia="sl-SI"/>
        </w:rPr>
        <w:t>Vsi kandidati za komisarja se predsta</w:t>
      </w:r>
      <w:r w:rsidR="00101838">
        <w:rPr>
          <w:rFonts w:eastAsia="Times New Roman" w:cstheme="minorHAnsi"/>
          <w:color w:val="404040"/>
          <w:sz w:val="24"/>
          <w:szCs w:val="24"/>
          <w:lang w:eastAsia="sl-SI"/>
        </w:rPr>
        <w:t>vijo na zaslišanju pred Evropski</w:t>
      </w:r>
      <w:r w:rsidRPr="00F534FA">
        <w:rPr>
          <w:rFonts w:eastAsia="Times New Roman" w:cstheme="minorHAnsi"/>
          <w:color w:val="404040"/>
          <w:sz w:val="24"/>
          <w:szCs w:val="24"/>
          <w:lang w:eastAsia="sl-SI"/>
        </w:rPr>
        <w:t xml:space="preserve">m parlamentom in odgovarjajo na vprašanja </w:t>
      </w:r>
      <w:r w:rsidR="0078612E" w:rsidRPr="00F534FA">
        <w:rPr>
          <w:rFonts w:eastAsia="Times New Roman" w:cstheme="minorHAnsi"/>
          <w:color w:val="404040"/>
          <w:sz w:val="24"/>
          <w:szCs w:val="24"/>
          <w:lang w:eastAsia="sl-SI"/>
        </w:rPr>
        <w:t xml:space="preserve">različnih </w:t>
      </w:r>
      <w:r w:rsidRPr="00F534FA">
        <w:rPr>
          <w:rFonts w:eastAsia="Times New Roman" w:cstheme="minorHAnsi"/>
          <w:color w:val="404040"/>
          <w:sz w:val="24"/>
          <w:szCs w:val="24"/>
          <w:lang w:eastAsia="sl-SI"/>
        </w:rPr>
        <w:t>poslancev. Parlament nato z glasovanjem potrdi ekipo komisarjev. Na koncu jih s kvalificirano večino imenuje Evropski svet.</w:t>
      </w:r>
      <w:r w:rsidR="0078612E" w:rsidRPr="00F534FA">
        <w:rPr>
          <w:rFonts w:eastAsia="Times New Roman" w:cstheme="minorHAnsi"/>
          <w:color w:val="404040"/>
          <w:sz w:val="24"/>
          <w:szCs w:val="24"/>
          <w:lang w:eastAsia="sl-SI"/>
        </w:rPr>
        <w:t xml:space="preserve"> </w:t>
      </w:r>
      <w:r w:rsidRPr="00F534FA">
        <w:rPr>
          <w:rFonts w:eastAsia="Times New Roman" w:cstheme="minorHAnsi"/>
          <w:color w:val="404040"/>
          <w:sz w:val="24"/>
          <w:szCs w:val="24"/>
          <w:lang w:eastAsia="sl-SI"/>
        </w:rPr>
        <w:t>Mandat sedanje komisije se bo zaključil 31. oktobra 2024.</w:t>
      </w:r>
    </w:p>
    <w:p w:rsidR="009F7A86" w:rsidRDefault="009F7A86" w:rsidP="00101838">
      <w:pPr>
        <w:shd w:val="clear" w:color="auto" w:fill="FFFFFF"/>
        <w:spacing w:after="0" w:line="276" w:lineRule="auto"/>
        <w:outlineLvl w:val="1"/>
        <w:rPr>
          <w:rFonts w:eastAsia="Times New Roman" w:cstheme="minorHAnsi"/>
          <w:b/>
          <w:color w:val="333333"/>
          <w:sz w:val="24"/>
          <w:szCs w:val="24"/>
          <w:u w:val="single"/>
          <w:lang w:eastAsia="sl-SI"/>
        </w:rPr>
      </w:pPr>
      <w:r w:rsidRPr="00101838">
        <w:rPr>
          <w:rFonts w:eastAsia="Times New Roman" w:cstheme="minorHAnsi"/>
          <w:b/>
          <w:color w:val="333333"/>
          <w:sz w:val="24"/>
          <w:szCs w:val="24"/>
          <w:u w:val="single"/>
          <w:lang w:eastAsia="sl-SI"/>
        </w:rPr>
        <w:t>Evropska komisija in državljani</w:t>
      </w:r>
      <w:r w:rsidR="00562CB6" w:rsidRPr="00101838">
        <w:rPr>
          <w:rFonts w:eastAsia="Times New Roman" w:cstheme="minorHAnsi"/>
          <w:b/>
          <w:color w:val="333333"/>
          <w:sz w:val="24"/>
          <w:szCs w:val="24"/>
          <w:u w:val="single"/>
          <w:lang w:eastAsia="sl-SI"/>
        </w:rPr>
        <w:t xml:space="preserve"> EU </w:t>
      </w:r>
    </w:p>
    <w:p w:rsidR="00101838" w:rsidRPr="00101838" w:rsidRDefault="00101838" w:rsidP="00101838">
      <w:pPr>
        <w:shd w:val="clear" w:color="auto" w:fill="FFFFFF"/>
        <w:spacing w:after="0" w:line="276" w:lineRule="auto"/>
        <w:outlineLvl w:val="1"/>
        <w:rPr>
          <w:rFonts w:eastAsia="Times New Roman" w:cstheme="minorHAnsi"/>
          <w:b/>
          <w:color w:val="333333"/>
          <w:sz w:val="24"/>
          <w:szCs w:val="24"/>
          <w:u w:val="single"/>
          <w:lang w:eastAsia="sl-SI"/>
        </w:rPr>
      </w:pPr>
    </w:p>
    <w:p w:rsidR="009F7A86" w:rsidRPr="00F534FA" w:rsidRDefault="009F7A86" w:rsidP="00101838">
      <w:pPr>
        <w:shd w:val="clear" w:color="auto" w:fill="FFFFFF"/>
        <w:spacing w:after="150" w:line="276" w:lineRule="auto"/>
        <w:rPr>
          <w:rFonts w:eastAsia="Times New Roman" w:cstheme="minorHAnsi"/>
          <w:sz w:val="24"/>
          <w:szCs w:val="24"/>
          <w:lang w:eastAsia="sl-SI"/>
        </w:rPr>
      </w:pPr>
      <w:r w:rsidRPr="00F534FA">
        <w:rPr>
          <w:rFonts w:eastAsia="Times New Roman" w:cstheme="minorHAnsi"/>
          <w:color w:val="404040"/>
          <w:sz w:val="24"/>
          <w:szCs w:val="24"/>
          <w:lang w:eastAsia="sl-SI"/>
        </w:rPr>
        <w:t>Državljani, ki želijo </w:t>
      </w:r>
      <w:hyperlink r:id="rId19" w:history="1">
        <w:r w:rsidR="00101838">
          <w:rPr>
            <w:rFonts w:eastAsia="Times New Roman" w:cstheme="minorHAnsi"/>
            <w:sz w:val="24"/>
            <w:szCs w:val="24"/>
            <w:lang w:eastAsia="sl-SI"/>
          </w:rPr>
          <w:t>izraziti</w:t>
        </w:r>
        <w:r w:rsidRPr="00101838">
          <w:rPr>
            <w:rFonts w:eastAsia="Times New Roman" w:cstheme="minorHAnsi"/>
            <w:sz w:val="24"/>
            <w:szCs w:val="24"/>
            <w:lang w:eastAsia="sl-SI"/>
          </w:rPr>
          <w:t xml:space="preserve"> svoje mnenje</w:t>
        </w:r>
      </w:hyperlink>
      <w:r w:rsidRPr="00F534FA">
        <w:rPr>
          <w:rFonts w:eastAsia="Times New Roman" w:cstheme="minorHAnsi"/>
          <w:sz w:val="24"/>
          <w:szCs w:val="24"/>
          <w:lang w:eastAsia="sl-SI"/>
        </w:rPr>
        <w:t> </w:t>
      </w:r>
      <w:r w:rsidRPr="00F534FA">
        <w:rPr>
          <w:rFonts w:eastAsia="Times New Roman" w:cstheme="minorHAnsi"/>
          <w:color w:val="404040"/>
          <w:sz w:val="24"/>
          <w:szCs w:val="24"/>
          <w:lang w:eastAsia="sl-SI"/>
        </w:rPr>
        <w:t>o politiki EU, predlagati spremembe ali nove ukrepe, lahko to storijo na več načinov:</w:t>
      </w:r>
      <w:r w:rsidR="00562CB6" w:rsidRPr="00F534FA">
        <w:rPr>
          <w:rFonts w:eastAsia="Times New Roman" w:cstheme="minorHAnsi"/>
          <w:color w:val="404040"/>
          <w:sz w:val="24"/>
          <w:szCs w:val="24"/>
          <w:lang w:eastAsia="sl-SI"/>
        </w:rPr>
        <w:t xml:space="preserve"> lahko </w:t>
      </w:r>
      <w:r w:rsidRPr="00F534FA">
        <w:rPr>
          <w:rFonts w:eastAsia="Times New Roman" w:cstheme="minorHAnsi"/>
          <w:color w:val="333333"/>
          <w:sz w:val="24"/>
          <w:szCs w:val="24"/>
          <w:lang w:eastAsia="sl-SI"/>
        </w:rPr>
        <w:t xml:space="preserve">sodelujejo </w:t>
      </w:r>
      <w:r w:rsidRPr="00F534FA">
        <w:rPr>
          <w:rFonts w:eastAsia="Times New Roman" w:cstheme="minorHAnsi"/>
          <w:sz w:val="24"/>
          <w:szCs w:val="24"/>
          <w:lang w:eastAsia="sl-SI"/>
        </w:rPr>
        <w:t>v</w:t>
      </w:r>
      <w:r w:rsidRPr="00101838">
        <w:rPr>
          <w:rFonts w:eastAsia="Times New Roman" w:cstheme="minorHAnsi"/>
          <w:i/>
          <w:sz w:val="24"/>
          <w:szCs w:val="24"/>
          <w:lang w:eastAsia="sl-SI"/>
        </w:rPr>
        <w:t> </w:t>
      </w:r>
      <w:hyperlink r:id="rId20" w:history="1">
        <w:r w:rsidRPr="00101838">
          <w:rPr>
            <w:rFonts w:eastAsia="Times New Roman" w:cstheme="minorHAnsi"/>
            <w:i/>
            <w:sz w:val="24"/>
            <w:szCs w:val="24"/>
            <w:lang w:eastAsia="sl-SI"/>
          </w:rPr>
          <w:t>javnem posvetovanju</w:t>
        </w:r>
      </w:hyperlink>
      <w:r w:rsidRPr="00F534FA">
        <w:rPr>
          <w:rFonts w:eastAsia="Times New Roman" w:cstheme="minorHAnsi"/>
          <w:sz w:val="24"/>
          <w:szCs w:val="24"/>
          <w:lang w:eastAsia="sl-SI"/>
        </w:rPr>
        <w:t> Komisije o vprašanjih, ki jih zadevajo</w:t>
      </w:r>
      <w:r w:rsidR="00562CB6" w:rsidRPr="00F534FA">
        <w:rPr>
          <w:rFonts w:eastAsia="Times New Roman" w:cstheme="minorHAnsi"/>
          <w:sz w:val="24"/>
          <w:szCs w:val="24"/>
          <w:lang w:eastAsia="sl-SI"/>
        </w:rPr>
        <w:t xml:space="preserve">, lahko </w:t>
      </w:r>
      <w:r w:rsidRPr="00F534FA">
        <w:rPr>
          <w:rFonts w:eastAsia="Times New Roman" w:cstheme="minorHAnsi"/>
          <w:sz w:val="24"/>
          <w:szCs w:val="24"/>
          <w:lang w:eastAsia="sl-SI"/>
        </w:rPr>
        <w:t>vložijo </w:t>
      </w:r>
      <w:hyperlink r:id="rId21" w:history="1">
        <w:r w:rsidRPr="00101838">
          <w:rPr>
            <w:rFonts w:eastAsia="Times New Roman" w:cstheme="minorHAnsi"/>
            <w:i/>
            <w:sz w:val="24"/>
            <w:szCs w:val="24"/>
            <w:lang w:eastAsia="sl-SI"/>
          </w:rPr>
          <w:t>evropsko državljansko pobudo</w:t>
        </w:r>
      </w:hyperlink>
      <w:r w:rsidR="00562CB6" w:rsidRPr="00F534FA">
        <w:rPr>
          <w:rFonts w:eastAsia="Times New Roman" w:cstheme="minorHAnsi"/>
          <w:sz w:val="24"/>
          <w:szCs w:val="24"/>
          <w:lang w:eastAsia="sl-SI"/>
        </w:rPr>
        <w:t>,  lahko pa se</w:t>
      </w:r>
      <w:r w:rsidRPr="00F534FA">
        <w:rPr>
          <w:rFonts w:eastAsia="Times New Roman" w:cstheme="minorHAnsi"/>
          <w:sz w:val="24"/>
          <w:szCs w:val="24"/>
          <w:lang w:eastAsia="sl-SI"/>
        </w:rPr>
        <w:t> </w:t>
      </w:r>
      <w:hyperlink r:id="rId22" w:history="1">
        <w:r w:rsidRPr="00101838">
          <w:rPr>
            <w:rFonts w:eastAsia="Times New Roman" w:cstheme="minorHAnsi"/>
            <w:i/>
            <w:sz w:val="24"/>
            <w:szCs w:val="24"/>
            <w:lang w:eastAsia="sl-SI"/>
          </w:rPr>
          <w:t>uradno pritožijo</w:t>
        </w:r>
      </w:hyperlink>
      <w:r w:rsidRPr="00F534FA">
        <w:rPr>
          <w:rFonts w:eastAsia="Times New Roman" w:cstheme="minorHAnsi"/>
          <w:sz w:val="24"/>
          <w:szCs w:val="24"/>
          <w:lang w:eastAsia="sl-SI"/>
        </w:rPr>
        <w:t>, če menijo, da se v njihovem primeru zakonodaja EU ne uporablja pravilno</w:t>
      </w:r>
      <w:r w:rsidR="00562CB6" w:rsidRPr="00F534FA">
        <w:rPr>
          <w:rFonts w:eastAsia="Times New Roman" w:cstheme="minorHAnsi"/>
          <w:sz w:val="24"/>
          <w:szCs w:val="24"/>
          <w:lang w:eastAsia="sl-SI"/>
        </w:rPr>
        <w:t>.</w:t>
      </w:r>
    </w:p>
    <w:p w:rsidR="009F7A86" w:rsidRPr="00F534FA" w:rsidRDefault="009F7A86" w:rsidP="00101838">
      <w:pPr>
        <w:shd w:val="clear" w:color="auto" w:fill="FFFFFF"/>
        <w:spacing w:after="150" w:line="276" w:lineRule="auto"/>
        <w:rPr>
          <w:rFonts w:eastAsia="Times New Roman" w:cstheme="minorHAnsi"/>
          <w:sz w:val="24"/>
          <w:szCs w:val="24"/>
          <w:lang w:eastAsia="sl-SI"/>
        </w:rPr>
      </w:pPr>
      <w:r w:rsidRPr="00F534FA">
        <w:rPr>
          <w:rFonts w:eastAsia="Times New Roman" w:cstheme="minorHAnsi"/>
          <w:sz w:val="24"/>
          <w:szCs w:val="24"/>
          <w:lang w:eastAsia="sl-SI"/>
        </w:rPr>
        <w:t>Komisija tudi</w:t>
      </w:r>
      <w:r w:rsidRPr="00101838">
        <w:rPr>
          <w:rFonts w:eastAsia="Times New Roman" w:cstheme="minorHAnsi"/>
          <w:sz w:val="24"/>
          <w:szCs w:val="24"/>
          <w:lang w:eastAsia="sl-SI"/>
        </w:rPr>
        <w:t> </w:t>
      </w:r>
      <w:hyperlink r:id="rId23" w:history="1">
        <w:r w:rsidRPr="00101838">
          <w:rPr>
            <w:rFonts w:eastAsia="Times New Roman" w:cstheme="minorHAnsi"/>
            <w:sz w:val="24"/>
            <w:szCs w:val="24"/>
            <w:lang w:eastAsia="sl-SI"/>
          </w:rPr>
          <w:t>svetuje in obvešča</w:t>
        </w:r>
      </w:hyperlink>
      <w:r w:rsidRPr="00F534FA">
        <w:rPr>
          <w:rFonts w:eastAsia="Times New Roman" w:cstheme="minorHAnsi"/>
          <w:sz w:val="24"/>
          <w:szCs w:val="24"/>
          <w:lang w:eastAsia="sl-SI"/>
        </w:rPr>
        <w:t> in tako državljanom pomaga pri poslovanju, študiju, v pravnih zadevah ter pri selitvi in zaposlitvi v Evropi.</w:t>
      </w:r>
    </w:p>
    <w:p w:rsidR="00DB106C" w:rsidRPr="00F534FA" w:rsidRDefault="00DB106C" w:rsidP="00101838">
      <w:pPr>
        <w:spacing w:line="276" w:lineRule="auto"/>
        <w:jc w:val="center"/>
        <w:rPr>
          <w:rFonts w:cstheme="minorHAnsi"/>
          <w:sz w:val="24"/>
          <w:szCs w:val="24"/>
        </w:rPr>
      </w:pPr>
      <w:r w:rsidRPr="00F534FA">
        <w:rPr>
          <w:rFonts w:cstheme="minorHAnsi"/>
          <w:noProof/>
          <w:sz w:val="24"/>
          <w:szCs w:val="24"/>
          <w:lang w:eastAsia="sl-SI"/>
        </w:rPr>
        <w:drawing>
          <wp:inline distT="0" distB="0" distL="0" distR="0" wp14:anchorId="2BDD5FEC" wp14:editId="66B59CC0">
            <wp:extent cx="3013075" cy="2051437"/>
            <wp:effectExtent l="0" t="0" r="0" b="6350"/>
            <wp:docPr id="8" name="Slika 8" descr="Evropske smernice za rahljanje ukrepov: postopna »vrnitev k normalnosti« |  Dnev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vropske smernice za rahljanje ukrepov: postopna »vrnitev k normalnosti« |  Dnevnik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267" cy="207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7A7" w:rsidRPr="00F534FA" w:rsidRDefault="00236083" w:rsidP="00101838">
      <w:pPr>
        <w:spacing w:line="276" w:lineRule="auto"/>
        <w:jc w:val="center"/>
        <w:rPr>
          <w:rFonts w:cstheme="minorHAnsi"/>
          <w:sz w:val="24"/>
          <w:szCs w:val="24"/>
        </w:rPr>
      </w:pPr>
      <w:hyperlink r:id="rId25" w:tooltip="Ursula von der Leyen" w:history="1">
        <w:proofErr w:type="spellStart"/>
        <w:r w:rsidR="00DB106C" w:rsidRPr="00101838">
          <w:rPr>
            <w:rStyle w:val="Hiperpovezava"/>
            <w:rFonts w:cstheme="minorHAnsi"/>
            <w:i/>
            <w:color w:val="auto"/>
            <w:sz w:val="24"/>
            <w:szCs w:val="24"/>
            <w:u w:val="none"/>
          </w:rPr>
          <w:t>Ursula</w:t>
        </w:r>
        <w:proofErr w:type="spellEnd"/>
        <w:r w:rsidR="00DB106C" w:rsidRPr="00101838">
          <w:rPr>
            <w:rStyle w:val="Hiperpovezava"/>
            <w:rFonts w:cstheme="minorHAnsi"/>
            <w:i/>
            <w:color w:val="auto"/>
            <w:sz w:val="24"/>
            <w:szCs w:val="24"/>
            <w:u w:val="none"/>
          </w:rPr>
          <w:t xml:space="preserve"> von der </w:t>
        </w:r>
        <w:proofErr w:type="spellStart"/>
        <w:r w:rsidR="00DB106C" w:rsidRPr="00101838">
          <w:rPr>
            <w:rStyle w:val="Hiperpovezava"/>
            <w:rFonts w:cstheme="minorHAnsi"/>
            <w:i/>
            <w:color w:val="auto"/>
            <w:sz w:val="24"/>
            <w:szCs w:val="24"/>
            <w:u w:val="none"/>
          </w:rPr>
          <w:t>Leyen</w:t>
        </w:r>
        <w:proofErr w:type="spellEnd"/>
      </w:hyperlink>
      <w:r w:rsidR="00DB106C" w:rsidRPr="00F534FA">
        <w:rPr>
          <w:rFonts w:cstheme="minorHAnsi"/>
          <w:sz w:val="24"/>
          <w:szCs w:val="24"/>
        </w:rPr>
        <w:t xml:space="preserve">, predsednica Evropske komisije imenovana </w:t>
      </w:r>
      <w:hyperlink r:id="rId26" w:tooltip="1. december" w:history="1">
        <w:r w:rsidR="00DB106C" w:rsidRPr="00F534FA">
          <w:rPr>
            <w:rStyle w:val="Hiperpovezava"/>
            <w:rFonts w:cstheme="minorHAnsi"/>
            <w:color w:val="auto"/>
            <w:sz w:val="24"/>
            <w:szCs w:val="24"/>
            <w:u w:val="none"/>
          </w:rPr>
          <w:t>1. decembra</w:t>
        </w:r>
      </w:hyperlink>
      <w:r w:rsidR="00DB106C" w:rsidRPr="00F534FA">
        <w:rPr>
          <w:rFonts w:cstheme="minorHAnsi"/>
          <w:sz w:val="24"/>
          <w:szCs w:val="24"/>
        </w:rPr>
        <w:t> </w:t>
      </w:r>
      <w:hyperlink r:id="rId27" w:tooltip="2019" w:history="1">
        <w:r w:rsidR="00DB106C" w:rsidRPr="00F534FA">
          <w:rPr>
            <w:rStyle w:val="Hiperpovezava"/>
            <w:rFonts w:cstheme="minorHAnsi"/>
            <w:color w:val="auto"/>
            <w:sz w:val="24"/>
            <w:szCs w:val="24"/>
            <w:u w:val="none"/>
          </w:rPr>
          <w:t>2019</w:t>
        </w:r>
      </w:hyperlink>
    </w:p>
    <w:p w:rsidR="00262922" w:rsidRPr="00F534FA" w:rsidRDefault="00262922" w:rsidP="00101838">
      <w:pPr>
        <w:spacing w:line="276" w:lineRule="auto"/>
        <w:rPr>
          <w:rFonts w:cstheme="minorHAnsi"/>
          <w:sz w:val="24"/>
          <w:szCs w:val="24"/>
        </w:rPr>
      </w:pPr>
    </w:p>
    <w:sectPr w:rsidR="00262922" w:rsidRPr="00F53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10805"/>
    <w:multiLevelType w:val="multilevel"/>
    <w:tmpl w:val="D71A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57FA2"/>
    <w:multiLevelType w:val="hybridMultilevel"/>
    <w:tmpl w:val="6308AED4"/>
    <w:lvl w:ilvl="0" w:tplc="2070EF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F5CB0"/>
    <w:multiLevelType w:val="multilevel"/>
    <w:tmpl w:val="4898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83731A"/>
    <w:multiLevelType w:val="multilevel"/>
    <w:tmpl w:val="8442585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A8260C"/>
    <w:multiLevelType w:val="multilevel"/>
    <w:tmpl w:val="C0FE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4B400C"/>
    <w:multiLevelType w:val="hybridMultilevel"/>
    <w:tmpl w:val="9514A41E"/>
    <w:lvl w:ilvl="0" w:tplc="2070EF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C54C1"/>
    <w:multiLevelType w:val="hybridMultilevel"/>
    <w:tmpl w:val="FBF6955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E22E7"/>
    <w:multiLevelType w:val="hybridMultilevel"/>
    <w:tmpl w:val="94343A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A7FA1"/>
    <w:multiLevelType w:val="hybridMultilevel"/>
    <w:tmpl w:val="4AC0168C"/>
    <w:lvl w:ilvl="0" w:tplc="2070EF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62402"/>
    <w:multiLevelType w:val="multilevel"/>
    <w:tmpl w:val="21867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5C7C40"/>
    <w:multiLevelType w:val="multilevel"/>
    <w:tmpl w:val="00369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834EBC"/>
    <w:multiLevelType w:val="multilevel"/>
    <w:tmpl w:val="9930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8843A0"/>
    <w:multiLevelType w:val="multilevel"/>
    <w:tmpl w:val="0AE2B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E63B6E"/>
    <w:multiLevelType w:val="multilevel"/>
    <w:tmpl w:val="4F6C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C23AFF"/>
    <w:multiLevelType w:val="multilevel"/>
    <w:tmpl w:val="2E70F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8D291A"/>
    <w:multiLevelType w:val="multilevel"/>
    <w:tmpl w:val="191A5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3"/>
  </w:num>
  <w:num w:numId="5">
    <w:abstractNumId w:val="11"/>
  </w:num>
  <w:num w:numId="6">
    <w:abstractNumId w:val="10"/>
  </w:num>
  <w:num w:numId="7">
    <w:abstractNumId w:val="13"/>
  </w:num>
  <w:num w:numId="8">
    <w:abstractNumId w:val="2"/>
  </w:num>
  <w:num w:numId="9">
    <w:abstractNumId w:val="4"/>
  </w:num>
  <w:num w:numId="10">
    <w:abstractNumId w:val="9"/>
  </w:num>
  <w:num w:numId="11">
    <w:abstractNumId w:val="15"/>
  </w:num>
  <w:num w:numId="12">
    <w:abstractNumId w:val="7"/>
  </w:num>
  <w:num w:numId="13">
    <w:abstractNumId w:val="6"/>
  </w:num>
  <w:num w:numId="14">
    <w:abstractNumId w:val="8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B5"/>
    <w:rsid w:val="00041CEB"/>
    <w:rsid w:val="00101838"/>
    <w:rsid w:val="001173CD"/>
    <w:rsid w:val="0019452D"/>
    <w:rsid w:val="00236083"/>
    <w:rsid w:val="00262922"/>
    <w:rsid w:val="00465A9D"/>
    <w:rsid w:val="0047174A"/>
    <w:rsid w:val="004854EF"/>
    <w:rsid w:val="00545F3B"/>
    <w:rsid w:val="00562CB6"/>
    <w:rsid w:val="00587152"/>
    <w:rsid w:val="0078612E"/>
    <w:rsid w:val="007E5794"/>
    <w:rsid w:val="00806436"/>
    <w:rsid w:val="00893DB5"/>
    <w:rsid w:val="009F7A86"/>
    <w:rsid w:val="00B16F81"/>
    <w:rsid w:val="00DB106C"/>
    <w:rsid w:val="00E97894"/>
    <w:rsid w:val="00EB17A7"/>
    <w:rsid w:val="00F5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2365917-354F-4C4C-A9D8-6475F1EF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893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893DB5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1173CD"/>
    <w:rPr>
      <w:b/>
      <w:bCs/>
    </w:rPr>
  </w:style>
  <w:style w:type="paragraph" w:styleId="Odstavekseznama">
    <w:name w:val="List Paragraph"/>
    <w:basedOn w:val="Navaden"/>
    <w:uiPriority w:val="34"/>
    <w:qFormat/>
    <w:rsid w:val="00041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1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.eu/european-union/about-eu/institutions-bodies/council-eu_sl" TargetMode="External"/><Relationship Id="rId13" Type="http://schemas.openxmlformats.org/officeDocument/2006/relationships/hyperlink" Target="https://sl.wikipedia.org/wiki/Svet_Evropske_unije" TargetMode="External"/><Relationship Id="rId18" Type="http://schemas.openxmlformats.org/officeDocument/2006/relationships/hyperlink" Target="https://ec.europa.eu/info/departments_sl" TargetMode="External"/><Relationship Id="rId26" Type="http://schemas.openxmlformats.org/officeDocument/2006/relationships/hyperlink" Target="https://sl.wikipedia.org/wiki/1._decembe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c.europa.eu/citizens-initiative/public/welcome?lg=sl" TargetMode="External"/><Relationship Id="rId7" Type="http://schemas.openxmlformats.org/officeDocument/2006/relationships/hyperlink" Target="https://europa.eu/european-union/about-eu/institutions-bodies/european-parliament_sl" TargetMode="External"/><Relationship Id="rId12" Type="http://schemas.openxmlformats.org/officeDocument/2006/relationships/hyperlink" Target="https://sl.wikipedia.org/wiki/Evropski_parlament" TargetMode="External"/><Relationship Id="rId17" Type="http://schemas.openxmlformats.org/officeDocument/2006/relationships/hyperlink" Target="https://europa.eu/european-union/about-eu/institutions-bodies/european-court-auditors_sl" TargetMode="External"/><Relationship Id="rId25" Type="http://schemas.openxmlformats.org/officeDocument/2006/relationships/hyperlink" Target="https://sl.wikipedia.org/wiki/Ursula_von_der_Leyen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://ec.europa.eu/info/consultations_s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l.wikipedia.org/wiki/Evropska_unija" TargetMode="External"/><Relationship Id="rId11" Type="http://schemas.openxmlformats.org/officeDocument/2006/relationships/hyperlink" Target="https://sl.wikipedia.org/wiki/2019" TargetMode="External"/><Relationship Id="rId24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3.jpeg"/><Relationship Id="rId23" Type="http://schemas.openxmlformats.org/officeDocument/2006/relationships/hyperlink" Target="https://europa.eu/european-union/business_s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l.wikipedia.org/wiki/1._december" TargetMode="External"/><Relationship Id="rId19" Type="http://schemas.openxmlformats.org/officeDocument/2006/relationships/hyperlink" Target="https://europa.eu/european-union/law/have-your-say_s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l.wikipedia.org/wiki/Ursula_von_der_Leyen" TargetMode="External"/><Relationship Id="rId14" Type="http://schemas.openxmlformats.org/officeDocument/2006/relationships/image" Target="media/image2.gif"/><Relationship Id="rId22" Type="http://schemas.openxmlformats.org/officeDocument/2006/relationships/hyperlink" Target="https://ec.europa.eu/info/about-european-union/problems-and-complaints_sl" TargetMode="External"/><Relationship Id="rId27" Type="http://schemas.openxmlformats.org/officeDocument/2006/relationships/hyperlink" Target="https://sl.wikipedia.org/wiki/201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Vzgojitelji</dc:creator>
  <cp:keywords/>
  <dc:description/>
  <cp:lastModifiedBy>Vzgojitelji</cp:lastModifiedBy>
  <cp:revision>8</cp:revision>
  <dcterms:created xsi:type="dcterms:W3CDTF">2021-03-04T15:38:00Z</dcterms:created>
  <dcterms:modified xsi:type="dcterms:W3CDTF">2021-03-18T18:57:00Z</dcterms:modified>
</cp:coreProperties>
</file>